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885" w:rsidRPr="00D44885" w:rsidRDefault="00D44885" w:rsidP="007B09F0">
      <w:pPr>
        <w:spacing w:before="100" w:beforeAutospacing="1" w:after="100" w:afterAutospacing="1"/>
        <w:jc w:val="both"/>
        <w:outlineLvl w:val="0"/>
        <w:rPr>
          <w:rFonts w:ascii="Times New Roman" w:eastAsia="Times New Roman" w:hAnsi="Times New Roman" w:cs="Times New Roman"/>
          <w:b/>
          <w:bCs/>
          <w:kern w:val="36"/>
          <w:sz w:val="48"/>
          <w:szCs w:val="48"/>
          <w:lang w:eastAsia="pl-PL"/>
        </w:rPr>
      </w:pPr>
      <w:r w:rsidRPr="00D44885">
        <w:rPr>
          <w:rFonts w:ascii="Times New Roman" w:eastAsia="Times New Roman" w:hAnsi="Times New Roman" w:cs="Times New Roman"/>
          <w:b/>
          <w:bCs/>
          <w:kern w:val="36"/>
          <w:sz w:val="48"/>
          <w:szCs w:val="48"/>
          <w:lang w:eastAsia="pl-PL"/>
        </w:rPr>
        <w:t>Kto stoi za OFE?</w:t>
      </w:r>
    </w:p>
    <w:p w:rsidR="00D44885" w:rsidRPr="00D44885" w:rsidRDefault="00D44885" w:rsidP="007B09F0">
      <w:pPr>
        <w:spacing w:before="100" w:beforeAutospacing="1" w:after="100" w:afterAutospacing="1"/>
        <w:jc w:val="both"/>
        <w:rPr>
          <w:rFonts w:ascii="Times New Roman" w:eastAsia="Times New Roman" w:hAnsi="Times New Roman" w:cs="Times New Roman"/>
          <w:sz w:val="24"/>
          <w:szCs w:val="24"/>
          <w:lang w:eastAsia="pl-PL"/>
        </w:rPr>
      </w:pPr>
      <w:r w:rsidRPr="00D44885">
        <w:rPr>
          <w:rFonts w:ascii="Times New Roman" w:eastAsia="Times New Roman" w:hAnsi="Times New Roman" w:cs="Times New Roman"/>
          <w:b/>
          <w:sz w:val="24"/>
          <w:szCs w:val="24"/>
          <w:lang w:eastAsia="pl-PL"/>
        </w:rPr>
        <w:t xml:space="preserve">Andrzej </w:t>
      </w:r>
      <w:proofErr w:type="spellStart"/>
      <w:r w:rsidRPr="00D44885">
        <w:rPr>
          <w:rFonts w:ascii="Times New Roman" w:eastAsia="Times New Roman" w:hAnsi="Times New Roman" w:cs="Times New Roman"/>
          <w:b/>
          <w:sz w:val="24"/>
          <w:szCs w:val="24"/>
          <w:lang w:eastAsia="pl-PL"/>
        </w:rPr>
        <w:t>Dryszel</w:t>
      </w:r>
      <w:proofErr w:type="spellEnd"/>
      <w:r>
        <w:rPr>
          <w:rFonts w:ascii="Times New Roman" w:eastAsia="Times New Roman" w:hAnsi="Times New Roman" w:cs="Times New Roman"/>
          <w:sz w:val="24"/>
          <w:szCs w:val="24"/>
          <w:lang w:eastAsia="pl-PL"/>
        </w:rPr>
        <w:t xml:space="preserve"> pisał</w:t>
      </w:r>
      <w:r w:rsidRPr="00D44885">
        <w:rPr>
          <w:rFonts w:ascii="Times New Roman" w:eastAsia="Times New Roman" w:hAnsi="Times New Roman" w:cs="Times New Roman"/>
          <w:sz w:val="24"/>
          <w:szCs w:val="24"/>
          <w:lang w:eastAsia="pl-PL"/>
        </w:rPr>
        <w:t xml:space="preserve"> w wydaniu</w:t>
      </w:r>
      <w:r>
        <w:rPr>
          <w:rFonts w:ascii="Times New Roman" w:eastAsia="Times New Roman" w:hAnsi="Times New Roman" w:cs="Times New Roman"/>
          <w:sz w:val="24"/>
          <w:szCs w:val="24"/>
          <w:lang w:eastAsia="pl-PL"/>
        </w:rPr>
        <w:t xml:space="preserve"> tygodnika „Przegląd” już w październiku 2011 roku:</w:t>
      </w:r>
      <w:r w:rsidRPr="00D44885">
        <w:rPr>
          <w:rFonts w:ascii="Times New Roman" w:eastAsia="Times New Roman" w:hAnsi="Times New Roman" w:cs="Times New Roman"/>
          <w:sz w:val="24"/>
          <w:szCs w:val="24"/>
          <w:lang w:eastAsia="pl-PL"/>
        </w:rPr>
        <w:t xml:space="preserve"> </w:t>
      </w:r>
    </w:p>
    <w:p w:rsidR="00D44885" w:rsidRPr="00D44885" w:rsidRDefault="00D44885" w:rsidP="007B09F0">
      <w:pPr>
        <w:spacing w:before="100" w:beforeAutospacing="1" w:after="100" w:afterAutospacing="1"/>
        <w:jc w:val="both"/>
        <w:rPr>
          <w:rFonts w:ascii="Times New Roman" w:eastAsia="Times New Roman" w:hAnsi="Times New Roman" w:cs="Times New Roman"/>
          <w:sz w:val="24"/>
          <w:szCs w:val="24"/>
          <w:lang w:eastAsia="pl-PL"/>
        </w:rPr>
      </w:pPr>
      <w:r w:rsidRPr="00D44885">
        <w:rPr>
          <w:rFonts w:ascii="Times New Roman" w:eastAsia="Times New Roman" w:hAnsi="Times New Roman" w:cs="Times New Roman"/>
          <w:sz w:val="24"/>
          <w:szCs w:val="24"/>
          <w:lang w:eastAsia="pl-PL"/>
        </w:rPr>
        <w:t>Ludzie powiązani z towarzystwami emerytalnymi najgłośniej krzyczą: żadnych zmian! Ci obrońcy istniejącego systemu emerytalnego nie walczą w obronie przyszłych emerytur Polaków. To walka o to, by ściągać jak najwięcej pieniędzy do własnych kieszeni. Np. Forum Obywatelskiego Rozwoju Leszka Balcerowicza w 2009 r. dostało ponad milion złotych od sponsorów, m.in. od właścicieli powszechnych towarzystw emerytalnych. Warto zapamiętać, że w 2009 r. na wynagrodzenia w PTE wydano ponad 104 mln zł. Jest czego bronić. Tylko kto obroni emerytów?</w:t>
      </w:r>
    </w:p>
    <w:p w:rsidR="00D44885" w:rsidRPr="00D44885" w:rsidRDefault="00D44885" w:rsidP="007B09F0">
      <w:pPr>
        <w:spacing w:before="100" w:beforeAutospacing="1" w:after="100" w:afterAutospacing="1"/>
        <w:jc w:val="both"/>
        <w:rPr>
          <w:rFonts w:ascii="Times New Roman" w:eastAsia="Times New Roman" w:hAnsi="Times New Roman" w:cs="Times New Roman"/>
          <w:sz w:val="24"/>
          <w:szCs w:val="24"/>
          <w:lang w:eastAsia="pl-PL"/>
        </w:rPr>
      </w:pPr>
      <w:r w:rsidRPr="00D44885">
        <w:rPr>
          <w:rFonts w:ascii="Times New Roman" w:eastAsia="Times New Roman" w:hAnsi="Times New Roman" w:cs="Times New Roman"/>
          <w:sz w:val="24"/>
          <w:szCs w:val="24"/>
          <w:lang w:eastAsia="pl-PL"/>
        </w:rPr>
        <w:t>Skok na OFE to pogwałcenie przyrzeczenia danego społeczeństwu i umów z ludźmi. Nie ruszać OFE – z tymi słowami prof. Leszek Balcerowicz ruszył do walki o dobro społeczeństwa, któremu obecna władza chce odebrać przywilej (obowiązkowy) odkładania prawie 40% składki emerytalnej w otwartych funduszach emerytalny</w:t>
      </w:r>
      <w:r w:rsidR="007B09F0">
        <w:rPr>
          <w:rFonts w:ascii="Times New Roman" w:eastAsia="Times New Roman" w:hAnsi="Times New Roman" w:cs="Times New Roman"/>
          <w:sz w:val="24"/>
          <w:szCs w:val="24"/>
          <w:lang w:eastAsia="pl-PL"/>
        </w:rPr>
        <w:t xml:space="preserve">ch. To nie pierwsze wystąpienie </w:t>
      </w:r>
      <w:r w:rsidRPr="00D44885">
        <w:rPr>
          <w:rFonts w:ascii="Times New Roman" w:eastAsia="Times New Roman" w:hAnsi="Times New Roman" w:cs="Times New Roman"/>
          <w:sz w:val="24"/>
          <w:szCs w:val="24"/>
          <w:lang w:eastAsia="pl-PL"/>
        </w:rPr>
        <w:t xml:space="preserve">prof. Balcerowicza w interesie społecznym. „Polaków nie można traktować jak baranów. Zmiany w OFE są złe, zagrażają bezpieczeństwu i wysokości emerytur. To niszczenie funduszy, wyraz braku szacunku dla prawa i obywateli”, pisał wcześniej </w:t>
      </w:r>
      <w:r w:rsidR="007B09F0">
        <w:rPr>
          <w:rFonts w:ascii="Times New Roman" w:eastAsia="Times New Roman" w:hAnsi="Times New Roman" w:cs="Times New Roman"/>
          <w:sz w:val="24"/>
          <w:szCs w:val="24"/>
          <w:lang w:eastAsia="pl-PL"/>
        </w:rPr>
        <w:br/>
      </w:r>
      <w:r w:rsidRPr="00D44885">
        <w:rPr>
          <w:rFonts w:ascii="Times New Roman" w:eastAsia="Times New Roman" w:hAnsi="Times New Roman" w:cs="Times New Roman"/>
          <w:sz w:val="24"/>
          <w:szCs w:val="24"/>
          <w:lang w:eastAsia="pl-PL"/>
        </w:rPr>
        <w:t>w artykułach, krytykując projekt zmniejszenia składki kierowanej do OFE z 7,3% do 2,3% wynagrodzenia.</w:t>
      </w:r>
      <w:r w:rsidR="007B09F0">
        <w:rPr>
          <w:rFonts w:ascii="Times New Roman" w:eastAsia="Times New Roman" w:hAnsi="Times New Roman" w:cs="Times New Roman"/>
          <w:sz w:val="24"/>
          <w:szCs w:val="24"/>
          <w:lang w:eastAsia="pl-PL"/>
        </w:rPr>
        <w:t xml:space="preserve"> Z racji swej pozycji i dokonań </w:t>
      </w:r>
      <w:r w:rsidRPr="00D44885">
        <w:rPr>
          <w:rFonts w:ascii="Times New Roman" w:eastAsia="Times New Roman" w:hAnsi="Times New Roman" w:cs="Times New Roman"/>
          <w:sz w:val="24"/>
          <w:szCs w:val="24"/>
          <w:lang w:eastAsia="pl-PL"/>
        </w:rPr>
        <w:t>prof. Balcerowicz jest z pewnością najbardziej znaczącym krytykiem rządowych zamysłów, a w tych opiniach wspierają go naukowcy ze stworzonego przezeń Forum Obywatelskiego Rozwoju.</w:t>
      </w:r>
      <w:r w:rsidR="007B09F0">
        <w:rPr>
          <w:rFonts w:ascii="Times New Roman" w:eastAsia="Times New Roman" w:hAnsi="Times New Roman" w:cs="Times New Roman"/>
          <w:sz w:val="24"/>
          <w:szCs w:val="24"/>
          <w:lang w:eastAsia="pl-PL"/>
        </w:rPr>
        <w:t xml:space="preserve"> </w:t>
      </w:r>
      <w:r w:rsidRPr="00D44885">
        <w:rPr>
          <w:rFonts w:ascii="Times New Roman" w:eastAsia="Times New Roman" w:hAnsi="Times New Roman" w:cs="Times New Roman"/>
          <w:sz w:val="24"/>
          <w:szCs w:val="24"/>
          <w:lang w:eastAsia="pl-PL"/>
        </w:rPr>
        <w:t xml:space="preserve">W 2009 r. (danych za rok ubiegły jeszcze nie ma) FOR w ramach wsparcia dostało ponad milion złotych od sponsorów. Tak się złożyło, że wśród instytucji wspierających znalazła się grupa Generali, do której należy powszechne towarzystwo emerytalne kierujące OFE o tej samej nazwie. A także ING BŚK (właściciel powszechnego towarzystwa emerytalnego zarządzającego otwartym funduszem emerytalnym ING) oraz Bank Zachodni WBK, obecnie już Santander, udziałowiec powszechnego towarzystwa emerytalnego AVIVA (zarządca OFE AVIVA). I ktoś </w:t>
      </w:r>
      <w:r w:rsidR="007B09F0">
        <w:rPr>
          <w:rFonts w:ascii="Times New Roman" w:eastAsia="Times New Roman" w:hAnsi="Times New Roman" w:cs="Times New Roman"/>
          <w:sz w:val="24"/>
          <w:szCs w:val="24"/>
          <w:lang w:eastAsia="pl-PL"/>
        </w:rPr>
        <w:br/>
      </w:r>
      <w:r w:rsidRPr="00D44885">
        <w:rPr>
          <w:rFonts w:ascii="Times New Roman" w:eastAsia="Times New Roman" w:hAnsi="Times New Roman" w:cs="Times New Roman"/>
          <w:sz w:val="24"/>
          <w:szCs w:val="24"/>
          <w:lang w:eastAsia="pl-PL"/>
        </w:rPr>
        <w:t>o wyjątkowo złej woli mógłby na tej podstawie wysnuć wniosek (z pewnością fałszywy), że Leszek Balcerowicz być może jest nie do końca bezstronny w obronie otwartych funduszy emerytalnych przed zakusami rządu…FOR podkreśla transparentność, więc ustalenie sponsorów nie było specjalną filozofią. Aspiracji do przejrzystości nie przejawia znacznie bardziej tajemniczy, określający się jako niezależny, Instytut Badań Strukturalnych, który nie ujawnia żadnyc</w:t>
      </w:r>
      <w:r w:rsidR="007B09F0">
        <w:rPr>
          <w:rFonts w:ascii="Times New Roman" w:eastAsia="Times New Roman" w:hAnsi="Times New Roman" w:cs="Times New Roman"/>
          <w:sz w:val="24"/>
          <w:szCs w:val="24"/>
          <w:lang w:eastAsia="pl-PL"/>
        </w:rPr>
        <w:t xml:space="preserve">h źródeł finansowania. Działają </w:t>
      </w:r>
      <w:r w:rsidRPr="00D44885">
        <w:rPr>
          <w:rFonts w:ascii="Times New Roman" w:eastAsia="Times New Roman" w:hAnsi="Times New Roman" w:cs="Times New Roman"/>
          <w:sz w:val="24"/>
          <w:szCs w:val="24"/>
          <w:lang w:eastAsia="pl-PL"/>
        </w:rPr>
        <w:t>w nim</w:t>
      </w:r>
      <w:r w:rsidR="00537B57">
        <w:rPr>
          <w:rFonts w:ascii="Times New Roman" w:eastAsia="Times New Roman" w:hAnsi="Times New Roman" w:cs="Times New Roman"/>
          <w:sz w:val="24"/>
          <w:szCs w:val="24"/>
          <w:lang w:eastAsia="pl-PL"/>
        </w:rPr>
        <w:t xml:space="preserve"> </w:t>
      </w:r>
      <w:r w:rsidRPr="00D44885">
        <w:rPr>
          <w:rFonts w:ascii="Times New Roman" w:eastAsia="Times New Roman" w:hAnsi="Times New Roman" w:cs="Times New Roman"/>
          <w:sz w:val="24"/>
          <w:szCs w:val="24"/>
          <w:lang w:eastAsia="pl-PL"/>
        </w:rPr>
        <w:t>prof. Marek Góra, jeden ze współtwórców reformy emerytalnej z 1999 r., oraz Agnieszka Chłoń-</w:t>
      </w:r>
      <w:proofErr w:type="spellStart"/>
      <w:r w:rsidRPr="00D44885">
        <w:rPr>
          <w:rFonts w:ascii="Times New Roman" w:eastAsia="Times New Roman" w:hAnsi="Times New Roman" w:cs="Times New Roman"/>
          <w:sz w:val="24"/>
          <w:szCs w:val="24"/>
          <w:lang w:eastAsia="pl-PL"/>
        </w:rPr>
        <w:t>Domińczak</w:t>
      </w:r>
      <w:proofErr w:type="spellEnd"/>
      <w:r w:rsidRPr="00D44885">
        <w:rPr>
          <w:rFonts w:ascii="Times New Roman" w:eastAsia="Times New Roman" w:hAnsi="Times New Roman" w:cs="Times New Roman"/>
          <w:sz w:val="24"/>
          <w:szCs w:val="24"/>
          <w:lang w:eastAsia="pl-PL"/>
        </w:rPr>
        <w:t xml:space="preserve">, była wiceminister pracy, która zajmowała się wdrażaniem tej reformy. Wraz z szefem instytutu Markiem Bukowskim stworzyli oni raport „Zmiany w systemie emerytalnym a dług i deficyt publiczny”, odnoszący się bardzo krytycznie do rządowych propozycji. Szef niezależnego IBS opublikował zaś, razem z Januszem Jankowiakiem, przewodniczącym rady nadzorczej jednego z domów maklerskich, artykuł mówiący, że przedstawiciele strony rządowej plotą zawstydzające, oparte na fałszywych przesłankach i pełne hipokryzji brednie o wyższości emerytur z ZUS, mącąc ludziom w głowach, dopuszczając się wprawiającej w konsternację </w:t>
      </w:r>
      <w:r w:rsidRPr="00D44885">
        <w:rPr>
          <w:rFonts w:ascii="Times New Roman" w:eastAsia="Times New Roman" w:hAnsi="Times New Roman" w:cs="Times New Roman"/>
          <w:sz w:val="24"/>
          <w:szCs w:val="24"/>
          <w:lang w:eastAsia="pl-PL"/>
        </w:rPr>
        <w:lastRenderedPageBreak/>
        <w:t>manipulacji, dyskredytując II filar (czyli OFE), rzeźbiąc w liczbach bez skrupułów, insynuując. Uff... Ze względu na tę stylistykę nie brakuje przypuszczeń (zapewne niesłusznych), że niezależny Instytut Badań Strukturalnych może być sponsorowany przez Izbę Gospodarczą Towarzystw Emerytalnych, walczącą ze wszystkich sił z rządowymi propozycjami.</w:t>
      </w:r>
      <w:r w:rsidR="007B09F0">
        <w:rPr>
          <w:rFonts w:ascii="Times New Roman" w:eastAsia="Times New Roman" w:hAnsi="Times New Roman" w:cs="Times New Roman"/>
          <w:sz w:val="24"/>
          <w:szCs w:val="24"/>
          <w:lang w:eastAsia="pl-PL"/>
        </w:rPr>
        <w:t xml:space="preserve"> </w:t>
      </w:r>
      <w:r w:rsidRPr="00D44885">
        <w:rPr>
          <w:rFonts w:ascii="Times New Roman" w:eastAsia="Times New Roman" w:hAnsi="Times New Roman" w:cs="Times New Roman"/>
          <w:sz w:val="24"/>
          <w:szCs w:val="24"/>
          <w:lang w:eastAsia="pl-PL"/>
        </w:rPr>
        <w:t>Prezes IGTE, Ewa Lewicka, kiedyś była członkiem prezydium Komisji Krajowej NSZZ „Solidarność”, potem wiceministrem pracy i pełnomocnikiem rządu Jerzego Buzka ds. reformy zabezpieczenia społecznego, wreszcie przesiadła się na fotel szefa Izby. Doskonale wie, że im mniej pieniędzy trafi do OFE, tym mniejsze będą dochody powszechnych towarzystw emerytalnych, a zatem i zarobki zatrudnionych w nich ludzi, których ona reprezentuje. Można więc zrozumieć, dlaczego twierdzi, że rządowe propozycje oznaczają dobieranie się polityków do emerytur, są ciosem w przyszłych seniorów, działaniem prowadzącym do obniżki świadczeń, manipulacją, atakami opartymi na fałszywych podstawach.</w:t>
      </w:r>
      <w:r w:rsidR="00537B57">
        <w:rPr>
          <w:rFonts w:ascii="Times New Roman" w:eastAsia="Times New Roman" w:hAnsi="Times New Roman" w:cs="Times New Roman"/>
          <w:sz w:val="24"/>
          <w:szCs w:val="24"/>
          <w:lang w:eastAsia="pl-PL"/>
        </w:rPr>
        <w:t xml:space="preserve"> </w:t>
      </w:r>
      <w:r w:rsidRPr="00D44885">
        <w:rPr>
          <w:rFonts w:ascii="Times New Roman" w:eastAsia="Times New Roman" w:hAnsi="Times New Roman" w:cs="Times New Roman"/>
          <w:sz w:val="24"/>
          <w:szCs w:val="24"/>
          <w:lang w:eastAsia="pl-PL"/>
        </w:rPr>
        <w:t>Zrozumiałe też, że obniżka składek przesyłanych do OFE nie może się podobać prof. Markowi Górze ze Szkoły Głównej Handlowej, który nie po to współtworzył tę reformę i objął stanowisko prezesa rady nadzorczej jednego z największych powszechnych towarzystw emerytalnych, ING, by teraz akceptować spadające dochody towarzystw. Dlatego podkreśla, że rządowe propozycje burzą zaufanie ludzi do systemu emerytalnego, pokazują im, że każdą dziedziną można ręcznie sterować, przerzucają koszty emerytur na przyszłe pokolenia.</w:t>
      </w:r>
      <w:r w:rsidR="007B09F0" w:rsidRPr="00D44885">
        <w:rPr>
          <w:rFonts w:ascii="Times New Roman" w:eastAsia="Times New Roman" w:hAnsi="Times New Roman" w:cs="Times New Roman"/>
          <w:sz w:val="24"/>
          <w:szCs w:val="24"/>
          <w:lang w:eastAsia="pl-PL"/>
        </w:rPr>
        <w:t xml:space="preserve"> </w:t>
      </w:r>
      <w:r w:rsidRPr="00D44885">
        <w:rPr>
          <w:rFonts w:ascii="Times New Roman" w:eastAsia="Times New Roman" w:hAnsi="Times New Roman" w:cs="Times New Roman"/>
          <w:sz w:val="24"/>
          <w:szCs w:val="24"/>
          <w:lang w:eastAsia="pl-PL"/>
        </w:rPr>
        <w:t>Przeciwników projektu rządowego wspiera w ich misji prof. Jerzy Hausner, były wicepremier i minister pracy, obecnie członek Rady Polityki Pieniężnej. Prof. Hausner ostro się wypowiada przeciwko zmniejszaniu składki kierowanej do OFE, stwierdzając, że jest to wariacka próba ratowania budżetu państwa, próby likwidacji OFE uzależniają zaś materialnie obywateli od państwa i otwierają drogę do rządów autorytarnych. Ta troska o demokrację i niezależność materialną obywateli jest tym bardziej oczywista, gdy zważyć, że prof. Hausner do czasu powołania w skład RPP był członkiem rady nadzorczej ING Banku Śląskiego, do którego to banku należy powszechne towarzystwo emerytalne zarządzające OFE ING.</w:t>
      </w:r>
    </w:p>
    <w:p w:rsidR="00D44885" w:rsidRPr="00D44885" w:rsidRDefault="00D44885" w:rsidP="007B09F0">
      <w:pPr>
        <w:spacing w:before="100" w:beforeAutospacing="1" w:after="100" w:afterAutospacing="1"/>
        <w:jc w:val="both"/>
        <w:rPr>
          <w:rFonts w:ascii="Times New Roman" w:eastAsia="Times New Roman" w:hAnsi="Times New Roman" w:cs="Times New Roman"/>
          <w:sz w:val="24"/>
          <w:szCs w:val="24"/>
          <w:lang w:eastAsia="pl-PL"/>
        </w:rPr>
      </w:pPr>
      <w:r w:rsidRPr="00D44885">
        <w:rPr>
          <w:rFonts w:ascii="Times New Roman" w:eastAsia="Times New Roman" w:hAnsi="Times New Roman" w:cs="Times New Roman"/>
          <w:b/>
          <w:bCs/>
          <w:sz w:val="24"/>
          <w:szCs w:val="24"/>
          <w:lang w:eastAsia="pl-PL"/>
        </w:rPr>
        <w:t>Bronić składek jak niepodległości</w:t>
      </w:r>
    </w:p>
    <w:p w:rsidR="00D44885" w:rsidRPr="00D44885" w:rsidRDefault="00D44885" w:rsidP="007B09F0">
      <w:pPr>
        <w:spacing w:before="100" w:beforeAutospacing="1" w:after="100" w:afterAutospacing="1"/>
        <w:jc w:val="both"/>
        <w:rPr>
          <w:rFonts w:ascii="Times New Roman" w:eastAsia="Times New Roman" w:hAnsi="Times New Roman" w:cs="Times New Roman"/>
          <w:sz w:val="24"/>
          <w:szCs w:val="24"/>
          <w:lang w:eastAsia="pl-PL"/>
        </w:rPr>
      </w:pPr>
      <w:r w:rsidRPr="00D44885">
        <w:rPr>
          <w:rFonts w:ascii="Times New Roman" w:eastAsia="Times New Roman" w:hAnsi="Times New Roman" w:cs="Times New Roman"/>
          <w:sz w:val="24"/>
          <w:szCs w:val="24"/>
          <w:lang w:eastAsia="pl-PL"/>
        </w:rPr>
        <w:t xml:space="preserve">I taki jest właśnie urok obecnej polskiej dyskusji nad zmianami w działalności OFE. Jak widać, polega ona na tym, że ci, którzy są przeciwni jakimkolwiek zmianom w działalności funduszy emerytalnych, dlatego żądają utrzymania status quo, ponieważ korzystają </w:t>
      </w:r>
      <w:r w:rsidR="00537B57">
        <w:rPr>
          <w:rFonts w:ascii="Times New Roman" w:eastAsia="Times New Roman" w:hAnsi="Times New Roman" w:cs="Times New Roman"/>
          <w:sz w:val="24"/>
          <w:szCs w:val="24"/>
          <w:lang w:eastAsia="pl-PL"/>
        </w:rPr>
        <w:br/>
      </w:r>
      <w:r w:rsidRPr="00D44885">
        <w:rPr>
          <w:rFonts w:ascii="Times New Roman" w:eastAsia="Times New Roman" w:hAnsi="Times New Roman" w:cs="Times New Roman"/>
          <w:sz w:val="24"/>
          <w:szCs w:val="24"/>
          <w:lang w:eastAsia="pl-PL"/>
        </w:rPr>
        <w:t>z przymusowo odprowadzanych do OFE pieniędzy przyszłych emerytów. Zrozumiałe więc, że zależy im, by strumień środków pozyskiwanych od przyszłych seniorów nie zmniejszył się.</w:t>
      </w:r>
      <w:r w:rsidR="00537B57" w:rsidRPr="00D44885">
        <w:rPr>
          <w:rFonts w:ascii="Times New Roman" w:eastAsia="Times New Roman" w:hAnsi="Times New Roman" w:cs="Times New Roman"/>
          <w:sz w:val="24"/>
          <w:szCs w:val="24"/>
          <w:lang w:eastAsia="pl-PL"/>
        </w:rPr>
        <w:t xml:space="preserve"> </w:t>
      </w:r>
      <w:r w:rsidRPr="00D44885">
        <w:rPr>
          <w:rFonts w:ascii="Times New Roman" w:eastAsia="Times New Roman" w:hAnsi="Times New Roman" w:cs="Times New Roman"/>
          <w:sz w:val="24"/>
          <w:szCs w:val="24"/>
          <w:lang w:eastAsia="pl-PL"/>
        </w:rPr>
        <w:t>Nie jest to zatem walka towarzystw emerytalnych i ich zwolenników w obronie wysokości przyszłych emerytur Polaków. To walka o to, by od Polaków ściągać jak najwięcej pieniędzy do własnych kieszeni.</w:t>
      </w:r>
      <w:r w:rsidR="00537B57">
        <w:rPr>
          <w:rFonts w:ascii="Times New Roman" w:eastAsia="Times New Roman" w:hAnsi="Times New Roman" w:cs="Times New Roman"/>
          <w:sz w:val="24"/>
          <w:szCs w:val="24"/>
          <w:lang w:eastAsia="pl-PL"/>
        </w:rPr>
        <w:t xml:space="preserve"> </w:t>
      </w:r>
      <w:r w:rsidRPr="00D44885">
        <w:rPr>
          <w:rFonts w:ascii="Times New Roman" w:eastAsia="Times New Roman" w:hAnsi="Times New Roman" w:cs="Times New Roman"/>
          <w:sz w:val="24"/>
          <w:szCs w:val="24"/>
          <w:lang w:eastAsia="pl-PL"/>
        </w:rPr>
        <w:t>W Polsce funkcjonuje14 otwartych funduszy emerytalnych, w których obywatele muszą odkładać część swoich składek emerytalnych. Każdym OFE zarządza powszechne towarzystwo emerytalne. PTE to prywatne firmy, które za kierowanie OFE pobierają wysokie opłaty – do 2010 r. wolno im było pobierać do 7% od środków gromadzonych w OFE, w 2009 r. Sejm obniżył tę granicę do 3,5%. Prawie wszystkie towarzystwa emerytalne zawsze pobierały maksymalną dozwoloną stawkę.</w:t>
      </w:r>
      <w:r w:rsidR="00145A70">
        <w:rPr>
          <w:rFonts w:ascii="Times New Roman" w:eastAsia="Times New Roman" w:hAnsi="Times New Roman" w:cs="Times New Roman"/>
          <w:sz w:val="24"/>
          <w:szCs w:val="24"/>
          <w:lang w:eastAsia="pl-PL"/>
        </w:rPr>
        <w:t xml:space="preserve"> </w:t>
      </w:r>
      <w:r w:rsidRPr="00D44885">
        <w:rPr>
          <w:rFonts w:ascii="Times New Roman" w:eastAsia="Times New Roman" w:hAnsi="Times New Roman" w:cs="Times New Roman"/>
          <w:sz w:val="24"/>
          <w:szCs w:val="24"/>
          <w:lang w:eastAsia="pl-PL"/>
        </w:rPr>
        <w:t xml:space="preserve">Najważniejsze, że są to pieniądze absolutnie niezagrożone, a na wielkość ściąganych opłat nie wpływają żadne </w:t>
      </w:r>
      <w:r w:rsidRPr="00D44885">
        <w:rPr>
          <w:rFonts w:ascii="Times New Roman" w:eastAsia="Times New Roman" w:hAnsi="Times New Roman" w:cs="Times New Roman"/>
          <w:sz w:val="24"/>
          <w:szCs w:val="24"/>
          <w:lang w:eastAsia="pl-PL"/>
        </w:rPr>
        <w:lastRenderedPageBreak/>
        <w:t>zawirowania na rynkach finansowych.</w:t>
      </w:r>
      <w:r w:rsidR="00145A70">
        <w:rPr>
          <w:rFonts w:ascii="Times New Roman" w:eastAsia="Times New Roman" w:hAnsi="Times New Roman" w:cs="Times New Roman"/>
          <w:sz w:val="24"/>
          <w:szCs w:val="24"/>
          <w:lang w:eastAsia="pl-PL"/>
        </w:rPr>
        <w:t xml:space="preserve"> </w:t>
      </w:r>
      <w:r w:rsidRPr="00D44885">
        <w:rPr>
          <w:rFonts w:ascii="Times New Roman" w:eastAsia="Times New Roman" w:hAnsi="Times New Roman" w:cs="Times New Roman"/>
          <w:sz w:val="24"/>
          <w:szCs w:val="24"/>
          <w:lang w:eastAsia="pl-PL"/>
        </w:rPr>
        <w:t xml:space="preserve">Kryzys światowy w połączeniu z nieudolnością kadry zatrudnionej w towarzystwach emerytalnych doprowadził do nieodwracalnych strat – tylko </w:t>
      </w:r>
      <w:r w:rsidR="007B09F0">
        <w:rPr>
          <w:rFonts w:ascii="Times New Roman" w:eastAsia="Times New Roman" w:hAnsi="Times New Roman" w:cs="Times New Roman"/>
          <w:sz w:val="24"/>
          <w:szCs w:val="24"/>
          <w:lang w:eastAsia="pl-PL"/>
        </w:rPr>
        <w:br/>
      </w:r>
      <w:r w:rsidRPr="00D44885">
        <w:rPr>
          <w:rFonts w:ascii="Times New Roman" w:eastAsia="Times New Roman" w:hAnsi="Times New Roman" w:cs="Times New Roman"/>
          <w:sz w:val="24"/>
          <w:szCs w:val="24"/>
          <w:lang w:eastAsia="pl-PL"/>
        </w:rPr>
        <w:t>w 2008 r. z otwartych funduszy emerytalnych wyparowały ponad</w:t>
      </w:r>
      <w:r w:rsidR="00145A70">
        <w:rPr>
          <w:rFonts w:ascii="Times New Roman" w:eastAsia="Times New Roman" w:hAnsi="Times New Roman" w:cs="Times New Roman"/>
          <w:sz w:val="24"/>
          <w:szCs w:val="24"/>
          <w:lang w:eastAsia="pl-PL"/>
        </w:rPr>
        <w:t xml:space="preserve"> </w:t>
      </w:r>
      <w:r w:rsidRPr="00D44885">
        <w:rPr>
          <w:rFonts w:ascii="Times New Roman" w:eastAsia="Times New Roman" w:hAnsi="Times New Roman" w:cs="Times New Roman"/>
          <w:sz w:val="24"/>
          <w:szCs w:val="24"/>
          <w:lang w:eastAsia="pl-PL"/>
        </w:rPr>
        <w:t xml:space="preserve">24 mld zł, które odłożyli tam przyszli seniorzy. Dla dochodów powszechnych towarzystw emerytalnych nie miało to jednak żadnego znaczenia. Wzrastały one również w 2008 r. A zarobki ludzi zatrudnionych </w:t>
      </w:r>
      <w:r w:rsidR="007B09F0">
        <w:rPr>
          <w:rFonts w:ascii="Times New Roman" w:eastAsia="Times New Roman" w:hAnsi="Times New Roman" w:cs="Times New Roman"/>
          <w:sz w:val="24"/>
          <w:szCs w:val="24"/>
          <w:lang w:eastAsia="pl-PL"/>
        </w:rPr>
        <w:br/>
      </w:r>
      <w:r w:rsidRPr="00D44885">
        <w:rPr>
          <w:rFonts w:ascii="Times New Roman" w:eastAsia="Times New Roman" w:hAnsi="Times New Roman" w:cs="Times New Roman"/>
          <w:sz w:val="24"/>
          <w:szCs w:val="24"/>
          <w:lang w:eastAsia="pl-PL"/>
        </w:rPr>
        <w:t>w towarzystwach emerytalnych zwiększają się systematycznie, w całkiem szybkim tempie – w 2009 r. wynagrodzenia wyniosły w sumie ponad 104 mln zł.</w:t>
      </w:r>
      <w:r w:rsidRPr="00D44885">
        <w:rPr>
          <w:rFonts w:ascii="Times New Roman" w:eastAsia="Times New Roman" w:hAnsi="Times New Roman" w:cs="Times New Roman"/>
          <w:sz w:val="24"/>
          <w:szCs w:val="24"/>
          <w:lang w:eastAsia="pl-PL"/>
        </w:rPr>
        <w:br/>
        <w:t xml:space="preserve">Pensje na konkretnych stanowiskach to wielka tajemnica, ludzie z towarzystw emerytalnych solidarnie odmawiają podawania takich informacji – choć ich dochody nie wynikają </w:t>
      </w:r>
      <w:r w:rsidR="007B09F0">
        <w:rPr>
          <w:rFonts w:ascii="Times New Roman" w:eastAsia="Times New Roman" w:hAnsi="Times New Roman" w:cs="Times New Roman"/>
          <w:sz w:val="24"/>
          <w:szCs w:val="24"/>
          <w:lang w:eastAsia="pl-PL"/>
        </w:rPr>
        <w:br/>
      </w:r>
      <w:r w:rsidRPr="00D44885">
        <w:rPr>
          <w:rFonts w:ascii="Times New Roman" w:eastAsia="Times New Roman" w:hAnsi="Times New Roman" w:cs="Times New Roman"/>
          <w:sz w:val="24"/>
          <w:szCs w:val="24"/>
          <w:lang w:eastAsia="pl-PL"/>
        </w:rPr>
        <w:t xml:space="preserve">z żadnych działań biznesowych obejmujących prywatne kapitały, lecz z tytułu przymusu narzuconego obywatelom przez władzę, która każe odkładać pieniądze w OFE. Można więc tylko szacować, że miesięczne zarobki prezesów powszechnych towarzystw emerytalnych sięgają 100 tys. zł. Płace są oczywiście finansowane ze składek emerytalnych. Jeśli składek </w:t>
      </w:r>
      <w:r w:rsidR="007B09F0">
        <w:rPr>
          <w:rFonts w:ascii="Times New Roman" w:eastAsia="Times New Roman" w:hAnsi="Times New Roman" w:cs="Times New Roman"/>
          <w:sz w:val="24"/>
          <w:szCs w:val="24"/>
          <w:lang w:eastAsia="pl-PL"/>
        </w:rPr>
        <w:br/>
      </w:r>
      <w:r w:rsidRPr="00D44885">
        <w:rPr>
          <w:rFonts w:ascii="Times New Roman" w:eastAsia="Times New Roman" w:hAnsi="Times New Roman" w:cs="Times New Roman"/>
          <w:sz w:val="24"/>
          <w:szCs w:val="24"/>
          <w:lang w:eastAsia="pl-PL"/>
        </w:rPr>
        <w:t>w funduszach będzie mniej, spadną prowizje dla towarzystw i zmniejszą się pensje.</w:t>
      </w:r>
    </w:p>
    <w:p w:rsidR="00D44885" w:rsidRPr="00D44885" w:rsidRDefault="00D44885" w:rsidP="007B09F0">
      <w:pPr>
        <w:spacing w:before="100" w:beforeAutospacing="1" w:after="100" w:afterAutospacing="1"/>
        <w:jc w:val="both"/>
        <w:rPr>
          <w:rFonts w:ascii="Times New Roman" w:eastAsia="Times New Roman" w:hAnsi="Times New Roman" w:cs="Times New Roman"/>
          <w:sz w:val="24"/>
          <w:szCs w:val="24"/>
          <w:lang w:eastAsia="pl-PL"/>
        </w:rPr>
      </w:pPr>
      <w:r w:rsidRPr="00D44885">
        <w:rPr>
          <w:rFonts w:ascii="Times New Roman" w:eastAsia="Times New Roman" w:hAnsi="Times New Roman" w:cs="Times New Roman"/>
          <w:b/>
          <w:bCs/>
          <w:sz w:val="24"/>
          <w:szCs w:val="24"/>
          <w:lang w:eastAsia="pl-PL"/>
        </w:rPr>
        <w:t>Złoty interes na polskich seniorach</w:t>
      </w:r>
    </w:p>
    <w:p w:rsidR="00D44885" w:rsidRPr="00D44885" w:rsidRDefault="00D44885" w:rsidP="007B09F0">
      <w:pPr>
        <w:spacing w:before="100" w:beforeAutospacing="1" w:after="100" w:afterAutospacing="1"/>
        <w:jc w:val="both"/>
        <w:rPr>
          <w:rFonts w:ascii="Times New Roman" w:eastAsia="Times New Roman" w:hAnsi="Times New Roman" w:cs="Times New Roman"/>
          <w:sz w:val="24"/>
          <w:szCs w:val="24"/>
          <w:lang w:eastAsia="pl-PL"/>
        </w:rPr>
      </w:pPr>
      <w:r w:rsidRPr="00D44885">
        <w:rPr>
          <w:rFonts w:ascii="Times New Roman" w:eastAsia="Times New Roman" w:hAnsi="Times New Roman" w:cs="Times New Roman"/>
          <w:sz w:val="24"/>
          <w:szCs w:val="24"/>
          <w:lang w:eastAsia="pl-PL"/>
        </w:rPr>
        <w:t>Jest zatem czego bronić. Gdzie na świecie istnieje drugi taki interes z kilkunastoma milionami przymusowych klientów, którym tylko w ubiegłym roku powszechne towarzystwa ściągnęły ze składek emerytalnych prawie 2,5 mld zł, osiągając czysty zysk w granicach 800 mln zł? Tych pieniędzy nie trzeba było wypracowywać w mozole. Napływają same i jest ich coraz więcej, bo kolejne roczniki podejmują pracę i obowiązkowo pobiera się od nich środki dla OFE i 14 prywatnych towarzystw emerytalnych.</w:t>
      </w:r>
      <w:r w:rsidR="007B09F0">
        <w:rPr>
          <w:rFonts w:ascii="Times New Roman" w:eastAsia="Times New Roman" w:hAnsi="Times New Roman" w:cs="Times New Roman"/>
          <w:sz w:val="24"/>
          <w:szCs w:val="24"/>
          <w:lang w:eastAsia="pl-PL"/>
        </w:rPr>
        <w:t xml:space="preserve"> </w:t>
      </w:r>
      <w:r w:rsidRPr="00D44885">
        <w:rPr>
          <w:rFonts w:ascii="Times New Roman" w:eastAsia="Times New Roman" w:hAnsi="Times New Roman" w:cs="Times New Roman"/>
          <w:sz w:val="24"/>
          <w:szCs w:val="24"/>
          <w:lang w:eastAsia="pl-PL"/>
        </w:rPr>
        <w:t xml:space="preserve">Nie dziwi więc, że Alicja Kornasiewicz, prezes Pekao SA, banku należącego do włoskiej grupy Unicredito, broni obecnego systemu, twierdząc: – Reforma emerytalna była i jest jednym z największych sukcesów transformacji. Nie można niszczyć dobrze zorganizowanego systemu emerytalnego i wycofywać się </w:t>
      </w:r>
      <w:r w:rsidR="007B09F0">
        <w:rPr>
          <w:rFonts w:ascii="Times New Roman" w:eastAsia="Times New Roman" w:hAnsi="Times New Roman" w:cs="Times New Roman"/>
          <w:sz w:val="24"/>
          <w:szCs w:val="24"/>
          <w:lang w:eastAsia="pl-PL"/>
        </w:rPr>
        <w:br/>
      </w:r>
      <w:r w:rsidRPr="00D44885">
        <w:rPr>
          <w:rFonts w:ascii="Times New Roman" w:eastAsia="Times New Roman" w:hAnsi="Times New Roman" w:cs="Times New Roman"/>
          <w:sz w:val="24"/>
          <w:szCs w:val="24"/>
          <w:lang w:eastAsia="pl-PL"/>
        </w:rPr>
        <w:t>z umowy społecznej w imię krótkoterminowych interesów budżetu.</w:t>
      </w:r>
      <w:r w:rsidRPr="00D44885">
        <w:rPr>
          <w:rFonts w:ascii="Times New Roman" w:eastAsia="Times New Roman" w:hAnsi="Times New Roman" w:cs="Times New Roman"/>
          <w:sz w:val="24"/>
          <w:szCs w:val="24"/>
          <w:lang w:eastAsia="pl-PL"/>
        </w:rPr>
        <w:br/>
        <w:t>Jej bank korzysta przecież na tym systemie, bo trzy powszechne towarzystwa emerytalne przechowują w nim pieniądze swoich OFE. Dla trzech towarzystw Pekao SA jest zaś agentem transferowym, świadcząc im usługi prowadzenia rejestru członków i ich dokumentacji finansowej. Oczywiste więc, że z takiej „umowy społecznej” nie należy się wycofywać.</w:t>
      </w:r>
      <w:r w:rsidRPr="00D44885">
        <w:rPr>
          <w:rFonts w:ascii="Times New Roman" w:eastAsia="Times New Roman" w:hAnsi="Times New Roman" w:cs="Times New Roman"/>
          <w:sz w:val="24"/>
          <w:szCs w:val="24"/>
          <w:lang w:eastAsia="pl-PL"/>
        </w:rPr>
        <w:br/>
        <w:t>I zrozumiałe też, że obecnego systemu emerytalnego chce bronić ekonomista Janusz Jankowiak, którego dom maklerski współpracuje z powszechnymi towarzystwami emerytalnymi. I prof. Dariusz Rosati z rady nadzorczej banku Millenium, który zdecydowanie występuje w obronie OFE.</w:t>
      </w:r>
      <w:r w:rsidR="007B09F0">
        <w:rPr>
          <w:rFonts w:ascii="Times New Roman" w:eastAsia="Times New Roman" w:hAnsi="Times New Roman" w:cs="Times New Roman"/>
          <w:sz w:val="24"/>
          <w:szCs w:val="24"/>
          <w:lang w:eastAsia="pl-PL"/>
        </w:rPr>
        <w:t xml:space="preserve"> </w:t>
      </w:r>
      <w:r w:rsidRPr="00D44885">
        <w:rPr>
          <w:rFonts w:ascii="Times New Roman" w:eastAsia="Times New Roman" w:hAnsi="Times New Roman" w:cs="Times New Roman"/>
          <w:sz w:val="24"/>
          <w:szCs w:val="24"/>
          <w:lang w:eastAsia="pl-PL"/>
        </w:rPr>
        <w:t xml:space="preserve">A także naukowiec dr Piotr </w:t>
      </w:r>
      <w:proofErr w:type="spellStart"/>
      <w:r w:rsidRPr="00D44885">
        <w:rPr>
          <w:rFonts w:ascii="Times New Roman" w:eastAsia="Times New Roman" w:hAnsi="Times New Roman" w:cs="Times New Roman"/>
          <w:sz w:val="24"/>
          <w:szCs w:val="24"/>
          <w:lang w:eastAsia="pl-PL"/>
        </w:rPr>
        <w:t>Ciżkowicz</w:t>
      </w:r>
      <w:proofErr w:type="spellEnd"/>
      <w:r w:rsidRPr="00D44885">
        <w:rPr>
          <w:rFonts w:ascii="Times New Roman" w:eastAsia="Times New Roman" w:hAnsi="Times New Roman" w:cs="Times New Roman"/>
          <w:sz w:val="24"/>
          <w:szCs w:val="24"/>
          <w:lang w:eastAsia="pl-PL"/>
        </w:rPr>
        <w:t xml:space="preserve"> z SGH, na co zapewne nie ma żadnego wpływu to, że dostał on od Izby Gospodarczej Towarzystw Emerytalnych pierwszą nagrodę za pracę poświęconą działalności inwestycyjnej OFE.</w:t>
      </w:r>
      <w:r w:rsidR="00537B57">
        <w:rPr>
          <w:rFonts w:ascii="Times New Roman" w:eastAsia="Times New Roman" w:hAnsi="Times New Roman" w:cs="Times New Roman"/>
          <w:sz w:val="24"/>
          <w:szCs w:val="24"/>
          <w:lang w:eastAsia="pl-PL"/>
        </w:rPr>
        <w:t xml:space="preserve"> </w:t>
      </w:r>
      <w:r w:rsidRPr="00D44885">
        <w:rPr>
          <w:rFonts w:ascii="Times New Roman" w:eastAsia="Times New Roman" w:hAnsi="Times New Roman" w:cs="Times New Roman"/>
          <w:sz w:val="24"/>
          <w:szCs w:val="24"/>
          <w:lang w:eastAsia="pl-PL"/>
        </w:rPr>
        <w:t xml:space="preserve">I współpracujący </w:t>
      </w:r>
      <w:r w:rsidR="00537B57">
        <w:rPr>
          <w:rFonts w:ascii="Times New Roman" w:eastAsia="Times New Roman" w:hAnsi="Times New Roman" w:cs="Times New Roman"/>
          <w:sz w:val="24"/>
          <w:szCs w:val="24"/>
          <w:lang w:eastAsia="pl-PL"/>
        </w:rPr>
        <w:br/>
      </w:r>
      <w:r w:rsidRPr="00D44885">
        <w:rPr>
          <w:rFonts w:ascii="Times New Roman" w:eastAsia="Times New Roman" w:hAnsi="Times New Roman" w:cs="Times New Roman"/>
          <w:sz w:val="24"/>
          <w:szCs w:val="24"/>
          <w:lang w:eastAsia="pl-PL"/>
        </w:rPr>
        <w:t>z nim dr Andrzej Rzońca, członek Rady Polityki Pieniężnej, wcześniej będący asystentem Leszka Balcerowicza, działający także w fundacji CASE, prowadzonej przez jego żonę, który twierdzi, że rząd powinien jak najszybciej wycofać się z projektu zmian w OFE.I dr Wiktor Wojciechowski, wiceprezes wspomnianego wcześniej balcerowiczowskiego FOR, który twierdzi, że rząd najpierw rozmontuje system emerytalny, a potem podniesie podatki.</w:t>
      </w:r>
      <w:r w:rsidRPr="00D44885">
        <w:rPr>
          <w:rFonts w:ascii="Times New Roman" w:eastAsia="Times New Roman" w:hAnsi="Times New Roman" w:cs="Times New Roman"/>
          <w:sz w:val="24"/>
          <w:szCs w:val="24"/>
          <w:lang w:eastAsia="pl-PL"/>
        </w:rPr>
        <w:br/>
        <w:t xml:space="preserve">Zrozumiałe też, że nie jest specjalnym entuzjastą zmian w funkcjonowaniu OFE członek rady gospodarczej przy premierze, Mateusz Morawiecki (prezes banku BZ WBK, będącego </w:t>
      </w:r>
      <w:r w:rsidRPr="00D44885">
        <w:rPr>
          <w:rFonts w:ascii="Times New Roman" w:eastAsia="Times New Roman" w:hAnsi="Times New Roman" w:cs="Times New Roman"/>
          <w:sz w:val="24"/>
          <w:szCs w:val="24"/>
          <w:lang w:eastAsia="pl-PL"/>
        </w:rPr>
        <w:lastRenderedPageBreak/>
        <w:t>udziałowcem powszechnego towarzystwa emerytalnego AVIVA). Ani ekonomista prof. Witold Orłowski z rady nadzorczej powszechnego towarzystwa emerytalnego AEGON. Trudno także, by istnienia OFE nie bronił analityk Ryszard Petru, do niedawna dyrektor ds. strategii w BRE Banku, będącego również udziałowcem towarzystwa AEGON.</w:t>
      </w:r>
      <w:r w:rsidRPr="00D44885">
        <w:rPr>
          <w:rFonts w:ascii="Times New Roman" w:eastAsia="Times New Roman" w:hAnsi="Times New Roman" w:cs="Times New Roman"/>
          <w:sz w:val="24"/>
          <w:szCs w:val="24"/>
          <w:lang w:eastAsia="pl-PL"/>
        </w:rPr>
        <w:br/>
        <w:t xml:space="preserve">Oczywiste też, że w obronie OFE występują rozmaite gazety, np. bardzo aktywny na tym polu dziennik „Rzeczpospolita”, wydawany przez spółkę należącą do londyńskiego funduszu inwestycyjnego Mecom, którego akcjonariuszami są grupy finansowe będące udziałowcami powszechnych towarzystw </w:t>
      </w:r>
      <w:proofErr w:type="spellStart"/>
      <w:r w:rsidRPr="00D44885">
        <w:rPr>
          <w:rFonts w:ascii="Times New Roman" w:eastAsia="Times New Roman" w:hAnsi="Times New Roman" w:cs="Times New Roman"/>
          <w:sz w:val="24"/>
          <w:szCs w:val="24"/>
          <w:lang w:eastAsia="pl-PL"/>
        </w:rPr>
        <w:t>emerytalnych.Nikogo</w:t>
      </w:r>
      <w:proofErr w:type="spellEnd"/>
      <w:r w:rsidRPr="00D44885">
        <w:rPr>
          <w:rFonts w:ascii="Times New Roman" w:eastAsia="Times New Roman" w:hAnsi="Times New Roman" w:cs="Times New Roman"/>
          <w:sz w:val="24"/>
          <w:szCs w:val="24"/>
          <w:lang w:eastAsia="pl-PL"/>
        </w:rPr>
        <w:t xml:space="preserve"> nie może też dziwić, że prof. Stanisław Gomułka twierdzi, iż rządowa argumentacja na rzecz zmian w systemie emerytalnym jest nieprawdziwa, a z pomysłu należy zrezygnować. I ironizuje, że skoro te zmiany są korzystne, to niech premier nie zatrzymuje się w pół drogi, bo jeśli składkę zmniejszy do zera, korzyści będą jeszcze większe. Profesor jest przecież głównym ekonomistą BCC, gdzie powszechne towarzystwa ekonomiczne i banki należą do najbogatszych członków i sponsorów. Podobnie broni OFE Jeremi Mordasewicz z Lewiatana, w której to organizacji powszechne towarzystwa emerytalne stanowią silną </w:t>
      </w:r>
      <w:proofErr w:type="spellStart"/>
      <w:r w:rsidRPr="00D44885">
        <w:rPr>
          <w:rFonts w:ascii="Times New Roman" w:eastAsia="Times New Roman" w:hAnsi="Times New Roman" w:cs="Times New Roman"/>
          <w:sz w:val="24"/>
          <w:szCs w:val="24"/>
          <w:lang w:eastAsia="pl-PL"/>
        </w:rPr>
        <w:t>grupę.Warto</w:t>
      </w:r>
      <w:proofErr w:type="spellEnd"/>
      <w:r w:rsidRPr="00D44885">
        <w:rPr>
          <w:rFonts w:ascii="Times New Roman" w:eastAsia="Times New Roman" w:hAnsi="Times New Roman" w:cs="Times New Roman"/>
          <w:sz w:val="24"/>
          <w:szCs w:val="24"/>
          <w:lang w:eastAsia="pl-PL"/>
        </w:rPr>
        <w:t xml:space="preserve"> tu przypomnieć, zapomniane już </w:t>
      </w:r>
      <w:r w:rsidR="007B09F0">
        <w:rPr>
          <w:rFonts w:ascii="Times New Roman" w:eastAsia="Times New Roman" w:hAnsi="Times New Roman" w:cs="Times New Roman"/>
          <w:sz w:val="24"/>
          <w:szCs w:val="24"/>
          <w:lang w:eastAsia="pl-PL"/>
        </w:rPr>
        <w:br/>
      </w:r>
      <w:r w:rsidRPr="00D44885">
        <w:rPr>
          <w:rFonts w:ascii="Times New Roman" w:eastAsia="Times New Roman" w:hAnsi="Times New Roman" w:cs="Times New Roman"/>
          <w:sz w:val="24"/>
          <w:szCs w:val="24"/>
          <w:lang w:eastAsia="pl-PL"/>
        </w:rPr>
        <w:t>w ferworze obecnej dyskusji, gorące protesty zgłaszane w 2009 r. przez powszechne towarzystwa emerytalne przeciwko pomysłowi obniżenia maksymalnej prowizji z 7% do 3,5%. Lewiatan złożył wtedy nawet wniosek do Trybunału Konstytucyjnego (oczywiście bezzasadny) o uznanie, że zmniejszenie prowizji jest sprzeczne z konstytucją.</w:t>
      </w:r>
      <w:r w:rsidRPr="00D44885">
        <w:rPr>
          <w:rFonts w:ascii="Times New Roman" w:eastAsia="Times New Roman" w:hAnsi="Times New Roman" w:cs="Times New Roman"/>
          <w:sz w:val="24"/>
          <w:szCs w:val="24"/>
          <w:lang w:eastAsia="pl-PL"/>
        </w:rPr>
        <w:br/>
        <w:t xml:space="preserve">Pracownicy i lobbyści towarzystw protestowali, że ta fatalna zmiana wypacza cały sens reformy emerytalnej i obraca się przeciw przyszłym emerytom, grozi słabszymi wynikami oraz tym, że składki będą gorzej zarządzane (jakby jeszcze gorsze zarządzanie było możliwe). A chodziło wyłącznie o to, by więcej, a nie mniej pieniędzy podatników można było przekładać do swoich portfeli. Czyli o to samo, co </w:t>
      </w:r>
      <w:proofErr w:type="spellStart"/>
      <w:r w:rsidRPr="00D44885">
        <w:rPr>
          <w:rFonts w:ascii="Times New Roman" w:eastAsia="Times New Roman" w:hAnsi="Times New Roman" w:cs="Times New Roman"/>
          <w:sz w:val="24"/>
          <w:szCs w:val="24"/>
          <w:lang w:eastAsia="pl-PL"/>
        </w:rPr>
        <w:t>dziś.Moralista</w:t>
      </w:r>
      <w:proofErr w:type="spellEnd"/>
      <w:r w:rsidRPr="00D44885">
        <w:rPr>
          <w:rFonts w:ascii="Times New Roman" w:eastAsia="Times New Roman" w:hAnsi="Times New Roman" w:cs="Times New Roman"/>
          <w:sz w:val="24"/>
          <w:szCs w:val="24"/>
          <w:lang w:eastAsia="pl-PL"/>
        </w:rPr>
        <w:t xml:space="preserve"> powiedziałby, że to przejaw cynicznej hipokryzji ze strony powszechnych towarzystw emerytalnych i ich zwolenników. Realista – że to typowy przykład publicznej debaty w Polsce, gdzie oczywistą troskę o własny interes przedstawia się jako dbałość o dobro ogólne, cudze, a nie własne, jako działalność </w:t>
      </w:r>
      <w:r w:rsidR="007B09F0">
        <w:rPr>
          <w:rFonts w:ascii="Times New Roman" w:eastAsia="Times New Roman" w:hAnsi="Times New Roman" w:cs="Times New Roman"/>
          <w:sz w:val="24"/>
          <w:szCs w:val="24"/>
          <w:lang w:eastAsia="pl-PL"/>
        </w:rPr>
        <w:br/>
      </w:r>
      <w:r w:rsidRPr="00D44885">
        <w:rPr>
          <w:rFonts w:ascii="Times New Roman" w:eastAsia="Times New Roman" w:hAnsi="Times New Roman" w:cs="Times New Roman"/>
          <w:sz w:val="24"/>
          <w:szCs w:val="24"/>
          <w:lang w:eastAsia="pl-PL"/>
        </w:rPr>
        <w:t>w słusznej sprawie, pro publico bono itp.</w:t>
      </w:r>
    </w:p>
    <w:p w:rsidR="00D44885" w:rsidRPr="00D44885" w:rsidRDefault="00D44885" w:rsidP="007B09F0">
      <w:pPr>
        <w:spacing w:before="100" w:beforeAutospacing="1" w:after="100" w:afterAutospacing="1"/>
        <w:jc w:val="both"/>
        <w:rPr>
          <w:rFonts w:ascii="Times New Roman" w:eastAsia="Times New Roman" w:hAnsi="Times New Roman" w:cs="Times New Roman"/>
          <w:sz w:val="24"/>
          <w:szCs w:val="24"/>
          <w:lang w:eastAsia="pl-PL"/>
        </w:rPr>
      </w:pPr>
      <w:r w:rsidRPr="00D44885">
        <w:rPr>
          <w:rFonts w:ascii="Times New Roman" w:eastAsia="Times New Roman" w:hAnsi="Times New Roman" w:cs="Times New Roman"/>
          <w:b/>
          <w:bCs/>
          <w:sz w:val="24"/>
          <w:szCs w:val="24"/>
          <w:lang w:eastAsia="pl-PL"/>
        </w:rPr>
        <w:t xml:space="preserve">Dywidendy z </w:t>
      </w:r>
      <w:proofErr w:type="spellStart"/>
      <w:r w:rsidRPr="00D44885">
        <w:rPr>
          <w:rFonts w:ascii="Times New Roman" w:eastAsia="Times New Roman" w:hAnsi="Times New Roman" w:cs="Times New Roman"/>
          <w:b/>
          <w:bCs/>
          <w:sz w:val="24"/>
          <w:szCs w:val="24"/>
          <w:lang w:eastAsia="pl-PL"/>
        </w:rPr>
        <w:t>emeryturpłyną</w:t>
      </w:r>
      <w:proofErr w:type="spellEnd"/>
      <w:r w:rsidRPr="00D44885">
        <w:rPr>
          <w:rFonts w:ascii="Times New Roman" w:eastAsia="Times New Roman" w:hAnsi="Times New Roman" w:cs="Times New Roman"/>
          <w:b/>
          <w:bCs/>
          <w:sz w:val="24"/>
          <w:szCs w:val="24"/>
          <w:lang w:eastAsia="pl-PL"/>
        </w:rPr>
        <w:t xml:space="preserve"> za granicę </w:t>
      </w:r>
    </w:p>
    <w:p w:rsidR="00D44885" w:rsidRPr="00D44885" w:rsidRDefault="00D44885" w:rsidP="007B09F0">
      <w:pPr>
        <w:spacing w:before="100" w:beforeAutospacing="1" w:after="100" w:afterAutospacing="1"/>
        <w:jc w:val="both"/>
        <w:rPr>
          <w:rFonts w:ascii="Times New Roman" w:eastAsia="Times New Roman" w:hAnsi="Times New Roman" w:cs="Times New Roman"/>
          <w:sz w:val="24"/>
          <w:szCs w:val="24"/>
          <w:lang w:eastAsia="pl-PL"/>
        </w:rPr>
      </w:pPr>
      <w:r w:rsidRPr="00D44885">
        <w:rPr>
          <w:rFonts w:ascii="Times New Roman" w:eastAsia="Times New Roman" w:hAnsi="Times New Roman" w:cs="Times New Roman"/>
          <w:sz w:val="24"/>
          <w:szCs w:val="24"/>
          <w:lang w:eastAsia="pl-PL"/>
        </w:rPr>
        <w:t xml:space="preserve">Tak więc znane powiedzenie, że gdy nie wiadomo, o co chodzi, chodzi o pieniądze, znakomicie wyjaśnia przesłanki demagogicznych, trwających od wielu tygodni ataków ze strony przeciwników zmian w funkcjonowaniu </w:t>
      </w:r>
      <w:proofErr w:type="spellStart"/>
      <w:r w:rsidRPr="00D44885">
        <w:rPr>
          <w:rFonts w:ascii="Times New Roman" w:eastAsia="Times New Roman" w:hAnsi="Times New Roman" w:cs="Times New Roman"/>
          <w:sz w:val="24"/>
          <w:szCs w:val="24"/>
          <w:lang w:eastAsia="pl-PL"/>
        </w:rPr>
        <w:t>OFE.Ci</w:t>
      </w:r>
      <w:proofErr w:type="spellEnd"/>
      <w:r w:rsidRPr="00D44885">
        <w:rPr>
          <w:rFonts w:ascii="Times New Roman" w:eastAsia="Times New Roman" w:hAnsi="Times New Roman" w:cs="Times New Roman"/>
          <w:sz w:val="24"/>
          <w:szCs w:val="24"/>
          <w:lang w:eastAsia="pl-PL"/>
        </w:rPr>
        <w:t xml:space="preserve">, którzy chcą, by wszystko zostało po staremu i by nadal można było się bogacić dzięki przejmowaniu składek emerytalnych Polaków, tworzą swoisty front, skupiający kadrę zarządzającą powszechnych towarzystw emerytalnych, część mediów, „niezależnych ekspertów” i publicystów, opłacanych przez powszechne towarzystwa emerytalne oraz współpracujące z nimi instytucje finansowe. Grono ludzi materialnie zainteresowanych istnieniem obecnego systemu emerytalnego jest dość liczne i zróżnicowane.– To są grupy interesów bezpośrednio zarabiające dzięki istnieniu obecnego systemu emerytalnego, czyli reprezentanci towarzystw emerytalnych i grup kapitałowych, które je utworzyły lub współpracują z nimi. Mam też na myśli tzw. zawodowych reformatorów, przejawiających nieznośną lekkość reformowania, wyrażającą się w tym, że trzeba wprowadzać ideologiczne reformy, nie licząc się ani z kosztami </w:t>
      </w:r>
      <w:r w:rsidRPr="00D44885">
        <w:rPr>
          <w:rFonts w:ascii="Times New Roman" w:eastAsia="Times New Roman" w:hAnsi="Times New Roman" w:cs="Times New Roman"/>
          <w:sz w:val="24"/>
          <w:szCs w:val="24"/>
          <w:lang w:eastAsia="pl-PL"/>
        </w:rPr>
        <w:lastRenderedPageBreak/>
        <w:t xml:space="preserve">społecznymi, ani z finansowymi. Oni właśnie wymyślili obecną konstrukcję. Jest również grupa, która w to uwierzyła – bo przekonanie o konieczności istnienia otwartych funduszy emerytalnych w obecnym kształcie nie jest w Polsce kwestią rozsądku, rynku czy ekonomii, lecz kwestią wiary – mówi Jolanta </w:t>
      </w:r>
      <w:proofErr w:type="spellStart"/>
      <w:r w:rsidRPr="00D44885">
        <w:rPr>
          <w:rFonts w:ascii="Times New Roman" w:eastAsia="Times New Roman" w:hAnsi="Times New Roman" w:cs="Times New Roman"/>
          <w:sz w:val="24"/>
          <w:szCs w:val="24"/>
          <w:lang w:eastAsia="pl-PL"/>
        </w:rPr>
        <w:t>Fedak</w:t>
      </w:r>
      <w:proofErr w:type="spellEnd"/>
      <w:r w:rsidRPr="00D44885">
        <w:rPr>
          <w:rFonts w:ascii="Times New Roman" w:eastAsia="Times New Roman" w:hAnsi="Times New Roman" w:cs="Times New Roman"/>
          <w:sz w:val="24"/>
          <w:szCs w:val="24"/>
          <w:lang w:eastAsia="pl-PL"/>
        </w:rPr>
        <w:t>, minister pracy i polityki społecznej.</w:t>
      </w:r>
      <w:r w:rsidR="00537B57">
        <w:rPr>
          <w:rFonts w:ascii="Times New Roman" w:eastAsia="Times New Roman" w:hAnsi="Times New Roman" w:cs="Times New Roman"/>
          <w:sz w:val="24"/>
          <w:szCs w:val="24"/>
          <w:lang w:eastAsia="pl-PL"/>
        </w:rPr>
        <w:t xml:space="preserve"> </w:t>
      </w:r>
      <w:r w:rsidRPr="00D44885">
        <w:rPr>
          <w:rFonts w:ascii="Times New Roman" w:eastAsia="Times New Roman" w:hAnsi="Times New Roman" w:cs="Times New Roman"/>
          <w:sz w:val="24"/>
          <w:szCs w:val="24"/>
          <w:lang w:eastAsia="pl-PL"/>
        </w:rPr>
        <w:t xml:space="preserve">Te bardziej oficjalne, łatwiej zauważalne powiązania stanowią tylko wierzchołek góry lodowej. Oprócz tego powstają przecież ekspertyzy i opracowania, zamawiane są rozmaite analizy, podpisuje się zlecenia, przyznaje granty i staże, zaprasza na </w:t>
      </w:r>
      <w:proofErr w:type="spellStart"/>
      <w:r w:rsidRPr="00D44885">
        <w:rPr>
          <w:rFonts w:ascii="Times New Roman" w:eastAsia="Times New Roman" w:hAnsi="Times New Roman" w:cs="Times New Roman"/>
          <w:sz w:val="24"/>
          <w:szCs w:val="24"/>
          <w:lang w:eastAsia="pl-PL"/>
        </w:rPr>
        <w:t>study-toury</w:t>
      </w:r>
      <w:proofErr w:type="spellEnd"/>
      <w:r w:rsidRPr="00D44885">
        <w:rPr>
          <w:rFonts w:ascii="Times New Roman" w:eastAsia="Times New Roman" w:hAnsi="Times New Roman" w:cs="Times New Roman"/>
          <w:sz w:val="24"/>
          <w:szCs w:val="24"/>
          <w:lang w:eastAsia="pl-PL"/>
        </w:rPr>
        <w:t>, wspiera różnymi sposobami małżonków, dzieci czy</w:t>
      </w:r>
      <w:r w:rsidR="00537B57">
        <w:rPr>
          <w:rFonts w:ascii="Times New Roman" w:eastAsia="Times New Roman" w:hAnsi="Times New Roman" w:cs="Times New Roman"/>
          <w:sz w:val="24"/>
          <w:szCs w:val="24"/>
          <w:lang w:eastAsia="pl-PL"/>
        </w:rPr>
        <w:t xml:space="preserve"> </w:t>
      </w:r>
      <w:r w:rsidRPr="00D44885">
        <w:rPr>
          <w:rFonts w:ascii="Times New Roman" w:eastAsia="Times New Roman" w:hAnsi="Times New Roman" w:cs="Times New Roman"/>
          <w:sz w:val="24"/>
          <w:szCs w:val="24"/>
          <w:lang w:eastAsia="pl-PL"/>
        </w:rPr>
        <w:t>innych członków rodzin „niezależnych ekspertów”. Dzięki pieniądzom odciąganym ze składek przyszłych emerytów sprawnie funkcjonuje cała lobbystyczna struktura, działająca na rzecz interesów ludzi z powszechnych towarzystw emerytalnych i instytucji, które je obsługują.</w:t>
      </w:r>
      <w:r w:rsidR="007B09F0">
        <w:rPr>
          <w:rFonts w:ascii="Times New Roman" w:eastAsia="Times New Roman" w:hAnsi="Times New Roman" w:cs="Times New Roman"/>
          <w:sz w:val="24"/>
          <w:szCs w:val="24"/>
          <w:lang w:eastAsia="pl-PL"/>
        </w:rPr>
        <w:t xml:space="preserve"> </w:t>
      </w:r>
      <w:r w:rsidRPr="00D44885">
        <w:rPr>
          <w:rFonts w:ascii="Times New Roman" w:eastAsia="Times New Roman" w:hAnsi="Times New Roman" w:cs="Times New Roman"/>
          <w:sz w:val="24"/>
          <w:szCs w:val="24"/>
          <w:lang w:eastAsia="pl-PL"/>
        </w:rPr>
        <w:t xml:space="preserve">Jej sprawne funkcjonowanie, nakierowane na zablokowanie jakichkolwiek zmian mogących zagrozić interesom towarzystw emerytalnych, jest niezwykle istotne. Pieniądze ludzi z powszechnych towarzystw emerytalnych, </w:t>
      </w:r>
      <w:r w:rsidR="00537B57">
        <w:rPr>
          <w:rFonts w:ascii="Times New Roman" w:eastAsia="Times New Roman" w:hAnsi="Times New Roman" w:cs="Times New Roman"/>
          <w:sz w:val="24"/>
          <w:szCs w:val="24"/>
          <w:lang w:eastAsia="pl-PL"/>
        </w:rPr>
        <w:br/>
      </w:r>
      <w:r w:rsidRPr="00D44885">
        <w:rPr>
          <w:rFonts w:ascii="Times New Roman" w:eastAsia="Times New Roman" w:hAnsi="Times New Roman" w:cs="Times New Roman"/>
          <w:sz w:val="24"/>
          <w:szCs w:val="24"/>
          <w:lang w:eastAsia="pl-PL"/>
        </w:rPr>
        <w:t xml:space="preserve">w odróżnieniu od naszych składek emerytalnych, są zupełnie niewrażliwe na sytuację panującą na rynkach finansowych. Towarzystwa, choćby się waliło i paliło, zawsze zainkasują swoje, czego dowodem jest nieszczęsny rok 2008, gdy pieniądze emerytów włożone do OFE topniały, a zyski towarzystw emerytalnych rosły. Profity towarzystw zależą tylko od jednego czynnika – od decyzji ustawodawcy. Gdy ustawodawca postanowił obniżyć prowizję, spadły. To dlatego dywidenda wypłacona udziałowcom towarzystw z zysku za rok 2009 r. była znacznie niższa niż z zysku za 2008 r. Trzeba więc robić wszystko, by decyzje ustawodawcy nie były niekorzystne dla powszechnych towarzystw emerytalnych, </w:t>
      </w:r>
      <w:r w:rsidR="00537B57">
        <w:rPr>
          <w:rFonts w:ascii="Times New Roman" w:eastAsia="Times New Roman" w:hAnsi="Times New Roman" w:cs="Times New Roman"/>
          <w:sz w:val="24"/>
          <w:szCs w:val="24"/>
          <w:lang w:eastAsia="pl-PL"/>
        </w:rPr>
        <w:br/>
      </w:r>
      <w:r w:rsidRPr="00D44885">
        <w:rPr>
          <w:rFonts w:ascii="Times New Roman" w:eastAsia="Times New Roman" w:hAnsi="Times New Roman" w:cs="Times New Roman"/>
          <w:sz w:val="24"/>
          <w:szCs w:val="24"/>
          <w:lang w:eastAsia="pl-PL"/>
        </w:rPr>
        <w:t>a dywidendy mogły rosnąć.</w:t>
      </w:r>
      <w:r w:rsidR="007B09F0">
        <w:rPr>
          <w:rFonts w:ascii="Times New Roman" w:eastAsia="Times New Roman" w:hAnsi="Times New Roman" w:cs="Times New Roman"/>
          <w:sz w:val="24"/>
          <w:szCs w:val="24"/>
          <w:lang w:eastAsia="pl-PL"/>
        </w:rPr>
        <w:t xml:space="preserve"> </w:t>
      </w:r>
      <w:r w:rsidRPr="00D44885">
        <w:rPr>
          <w:rFonts w:ascii="Times New Roman" w:eastAsia="Times New Roman" w:hAnsi="Times New Roman" w:cs="Times New Roman"/>
          <w:sz w:val="24"/>
          <w:szCs w:val="24"/>
          <w:lang w:eastAsia="pl-PL"/>
        </w:rPr>
        <w:t>Tym właśnie martwią się przedstawiciele zagranicznych instytucji finansowych, pobierający dywidendy z polskich składek emerytalnych.</w:t>
      </w:r>
      <w:r w:rsidR="007B09F0">
        <w:rPr>
          <w:rFonts w:ascii="Times New Roman" w:eastAsia="Times New Roman" w:hAnsi="Times New Roman" w:cs="Times New Roman"/>
          <w:sz w:val="24"/>
          <w:szCs w:val="24"/>
          <w:lang w:eastAsia="pl-PL"/>
        </w:rPr>
        <w:t xml:space="preserve"> </w:t>
      </w:r>
      <w:r w:rsidRPr="00D44885">
        <w:rPr>
          <w:rFonts w:ascii="Times New Roman" w:eastAsia="Times New Roman" w:hAnsi="Times New Roman" w:cs="Times New Roman"/>
          <w:sz w:val="24"/>
          <w:szCs w:val="24"/>
          <w:lang w:eastAsia="pl-PL"/>
        </w:rPr>
        <w:t>Głównymi udziałowcami powszechnego towarzystwa emerytalnego Amplico są inwestorzy amerykańscy. AVIVA – brytyjscy. AEGON – holenderscy. Allianz – niemieccy. AXA – francuscy i szwajcarscy. Generali – włoscy. ING – holenderscy. Nordea – duńscy, szwedzcy, fińscy i norwescy. Pekao Pioneer – włoscy. Warta – belgijscy, Pocztylion – amerykańscy (choć największy udziałowiec jest zarejestrowany na Bermudach). W tych kierunkach płyną dywidendy od przyszłych emerytów z Polski. I łatwo zauważyć, że zagraniczni udziałowcy reprezentują niemały potencjał wywierania nacisków.</w:t>
      </w:r>
    </w:p>
    <w:p w:rsidR="00D44885" w:rsidRPr="00D44885" w:rsidRDefault="00D44885" w:rsidP="007B09F0">
      <w:pPr>
        <w:spacing w:before="100" w:beforeAutospacing="1" w:after="100" w:afterAutospacing="1"/>
        <w:jc w:val="both"/>
        <w:rPr>
          <w:rFonts w:ascii="Times New Roman" w:eastAsia="Times New Roman" w:hAnsi="Times New Roman" w:cs="Times New Roman"/>
          <w:sz w:val="24"/>
          <w:szCs w:val="24"/>
          <w:lang w:eastAsia="pl-PL"/>
        </w:rPr>
      </w:pPr>
      <w:r w:rsidRPr="00D44885">
        <w:rPr>
          <w:rFonts w:ascii="Times New Roman" w:eastAsia="Times New Roman" w:hAnsi="Times New Roman" w:cs="Times New Roman"/>
          <w:b/>
          <w:bCs/>
          <w:sz w:val="24"/>
          <w:szCs w:val="24"/>
          <w:lang w:eastAsia="pl-PL"/>
        </w:rPr>
        <w:t>Dla zachodnich inwestorów</w:t>
      </w:r>
    </w:p>
    <w:p w:rsidR="00D44885" w:rsidRPr="00D44885" w:rsidRDefault="00D44885" w:rsidP="007B09F0">
      <w:pPr>
        <w:spacing w:before="100" w:beforeAutospacing="1" w:after="100" w:afterAutospacing="1"/>
        <w:jc w:val="both"/>
        <w:rPr>
          <w:rFonts w:ascii="Times New Roman" w:eastAsia="Times New Roman" w:hAnsi="Times New Roman" w:cs="Times New Roman"/>
          <w:sz w:val="24"/>
          <w:szCs w:val="24"/>
          <w:lang w:eastAsia="pl-PL"/>
        </w:rPr>
      </w:pPr>
      <w:r w:rsidRPr="00D44885">
        <w:rPr>
          <w:rFonts w:ascii="Times New Roman" w:eastAsia="Times New Roman" w:hAnsi="Times New Roman" w:cs="Times New Roman"/>
          <w:sz w:val="24"/>
          <w:szCs w:val="24"/>
          <w:lang w:eastAsia="pl-PL"/>
        </w:rPr>
        <w:t xml:space="preserve">Reforma emerytalna, jedna z „czterech wielkich reform społecznych” rządu Jerzego Buzka, od początku była ustawiana perspektywicznie pod kątem przyszłych interesów finansowych potencjalnych inwestorów z Zachodu. Dobrze pokazuje to książka amerykańskiego ekonomisty prof. Mitchella </w:t>
      </w:r>
      <w:proofErr w:type="spellStart"/>
      <w:r w:rsidRPr="00D44885">
        <w:rPr>
          <w:rFonts w:ascii="Times New Roman" w:eastAsia="Times New Roman" w:hAnsi="Times New Roman" w:cs="Times New Roman"/>
          <w:sz w:val="24"/>
          <w:szCs w:val="24"/>
          <w:lang w:eastAsia="pl-PL"/>
        </w:rPr>
        <w:t>Orensteina</w:t>
      </w:r>
      <w:proofErr w:type="spellEnd"/>
      <w:r w:rsidRPr="00D44885">
        <w:rPr>
          <w:rFonts w:ascii="Times New Roman" w:eastAsia="Times New Roman" w:hAnsi="Times New Roman" w:cs="Times New Roman"/>
          <w:sz w:val="24"/>
          <w:szCs w:val="24"/>
          <w:lang w:eastAsia="pl-PL"/>
        </w:rPr>
        <w:t xml:space="preserve"> pt. „Prywatyzacja emerytur. Transnarodowa kampania na rzecz reformy zabezpieczenia społecznego”. Autor pisze, że Bank Światowy skierował do Polski swego przedstawiciela, który decyzją polskich władz został powołany na stanowisko szefa Biura Pełnomocnika Rządu ds. Reformy Zabezpieczenia Społecznego. Był nim Michał Rutkowski. Po zakończeniu misji w 1998 r. Michał Rutkowski wrócił do Waszyngtonu, ale również później zabierał głos na rzecz otwartych funduszy emerytalnych.</w:t>
      </w:r>
      <w:r w:rsidR="007B09F0">
        <w:rPr>
          <w:rFonts w:ascii="Times New Roman" w:eastAsia="Times New Roman" w:hAnsi="Times New Roman" w:cs="Times New Roman"/>
          <w:sz w:val="24"/>
          <w:szCs w:val="24"/>
          <w:lang w:eastAsia="pl-PL"/>
        </w:rPr>
        <w:t xml:space="preserve"> </w:t>
      </w:r>
      <w:r w:rsidRPr="00D44885">
        <w:rPr>
          <w:rFonts w:ascii="Times New Roman" w:eastAsia="Times New Roman" w:hAnsi="Times New Roman" w:cs="Times New Roman"/>
          <w:sz w:val="24"/>
          <w:szCs w:val="24"/>
          <w:lang w:eastAsia="pl-PL"/>
        </w:rPr>
        <w:t xml:space="preserve">Pod auspicjami, także finansowymi, Banku Światowego oraz amerykańskiej agencji pomocowej USAID zgromadzono grupę ekonomistów i analityków, którzy przygotowali projekt reformy (dlatego </w:t>
      </w:r>
      <w:r w:rsidRPr="00D44885">
        <w:rPr>
          <w:rFonts w:ascii="Times New Roman" w:eastAsia="Times New Roman" w:hAnsi="Times New Roman" w:cs="Times New Roman"/>
          <w:sz w:val="24"/>
          <w:szCs w:val="24"/>
          <w:lang w:eastAsia="pl-PL"/>
        </w:rPr>
        <w:lastRenderedPageBreak/>
        <w:t xml:space="preserve">m.in. pod adresem tych instytucji kierowane są podziękowania na wstępie fundamentalnego dokumentu polskiej reformy emerytalnej „Bezpieczeństwo dzięki różnorodności”). Byli wśród nich, oprócz Michała Rutkowskiego, Marek Góra, Andrzej Bratkowski, Marek Mazur, Krzysztof Pater, Ryszard Petru, Krzysztof Starzec, Irena Topińska, Aleksandra </w:t>
      </w:r>
      <w:proofErr w:type="spellStart"/>
      <w:r w:rsidRPr="00537B57">
        <w:rPr>
          <w:rFonts w:ascii="Times New Roman" w:eastAsia="Times New Roman" w:hAnsi="Times New Roman" w:cs="Times New Roman"/>
          <w:b/>
          <w:sz w:val="24"/>
          <w:szCs w:val="24"/>
          <w:lang w:eastAsia="pl-PL"/>
        </w:rPr>
        <w:t>Wiktorow</w:t>
      </w:r>
      <w:proofErr w:type="spellEnd"/>
      <w:r w:rsidRPr="00D44885">
        <w:rPr>
          <w:rFonts w:ascii="Times New Roman" w:eastAsia="Times New Roman" w:hAnsi="Times New Roman" w:cs="Times New Roman"/>
          <w:sz w:val="24"/>
          <w:szCs w:val="24"/>
          <w:lang w:eastAsia="pl-PL"/>
        </w:rPr>
        <w:t xml:space="preserve">, Agnieszka Chłoń (jeszcze nie </w:t>
      </w:r>
      <w:proofErr w:type="spellStart"/>
      <w:r w:rsidRPr="00D44885">
        <w:rPr>
          <w:rFonts w:ascii="Times New Roman" w:eastAsia="Times New Roman" w:hAnsi="Times New Roman" w:cs="Times New Roman"/>
          <w:sz w:val="24"/>
          <w:szCs w:val="24"/>
          <w:lang w:eastAsia="pl-PL"/>
        </w:rPr>
        <w:t>Domińczak</w:t>
      </w:r>
      <w:proofErr w:type="spellEnd"/>
      <w:r w:rsidRPr="00D44885">
        <w:rPr>
          <w:rFonts w:ascii="Times New Roman" w:eastAsia="Times New Roman" w:hAnsi="Times New Roman" w:cs="Times New Roman"/>
          <w:sz w:val="24"/>
          <w:szCs w:val="24"/>
          <w:lang w:eastAsia="pl-PL"/>
        </w:rPr>
        <w:t xml:space="preserve">), Maksymilian Kwiek, Katarzyna Piętka, Paweł </w:t>
      </w:r>
      <w:proofErr w:type="spellStart"/>
      <w:r w:rsidRPr="00D44885">
        <w:rPr>
          <w:rFonts w:ascii="Times New Roman" w:eastAsia="Times New Roman" w:hAnsi="Times New Roman" w:cs="Times New Roman"/>
          <w:sz w:val="24"/>
          <w:szCs w:val="24"/>
          <w:lang w:eastAsia="pl-PL"/>
        </w:rPr>
        <w:t>Pońsko</w:t>
      </w:r>
      <w:proofErr w:type="spellEnd"/>
      <w:r w:rsidRPr="00D44885">
        <w:rPr>
          <w:rFonts w:ascii="Times New Roman" w:eastAsia="Times New Roman" w:hAnsi="Times New Roman" w:cs="Times New Roman"/>
          <w:sz w:val="24"/>
          <w:szCs w:val="24"/>
          <w:lang w:eastAsia="pl-PL"/>
        </w:rPr>
        <w:t xml:space="preserve"> i Marek </w:t>
      </w:r>
      <w:proofErr w:type="spellStart"/>
      <w:r w:rsidRPr="00D44885">
        <w:rPr>
          <w:rFonts w:ascii="Times New Roman" w:eastAsia="Times New Roman" w:hAnsi="Times New Roman" w:cs="Times New Roman"/>
          <w:sz w:val="24"/>
          <w:szCs w:val="24"/>
          <w:lang w:eastAsia="pl-PL"/>
        </w:rPr>
        <w:t>Weretka</w:t>
      </w:r>
      <w:proofErr w:type="spellEnd"/>
      <w:r w:rsidRPr="00D44885">
        <w:rPr>
          <w:rFonts w:ascii="Times New Roman" w:eastAsia="Times New Roman" w:hAnsi="Times New Roman" w:cs="Times New Roman"/>
          <w:sz w:val="24"/>
          <w:szCs w:val="24"/>
          <w:lang w:eastAsia="pl-PL"/>
        </w:rPr>
        <w:t>.</w:t>
      </w:r>
      <w:r w:rsidR="007B09F0">
        <w:rPr>
          <w:rFonts w:ascii="Times New Roman" w:eastAsia="Times New Roman" w:hAnsi="Times New Roman" w:cs="Times New Roman"/>
          <w:sz w:val="24"/>
          <w:szCs w:val="24"/>
          <w:lang w:eastAsia="pl-PL"/>
        </w:rPr>
        <w:t xml:space="preserve"> </w:t>
      </w:r>
      <w:r w:rsidRPr="00D44885">
        <w:rPr>
          <w:rFonts w:ascii="Times New Roman" w:eastAsia="Times New Roman" w:hAnsi="Times New Roman" w:cs="Times New Roman"/>
          <w:sz w:val="24"/>
          <w:szCs w:val="24"/>
          <w:lang w:eastAsia="pl-PL"/>
        </w:rPr>
        <w:t>Specjaliści z Banku Światowego zdawali sobie sprawę, że reforma, której najważniejszym, aczkolwiek trudnym do przedwczesnego ujawnienia celem było zmniejszenie przyszłych emerytur, może wywołać protesty ze strony polskich decydentów. Dlatego kosztem 1,4 mln dol. sfinansowano kampanię promującą założenia reformy. Organizowano seminaria, konferencje, wyjazdy do Chile i Argentyny oraz innych krajów, gdzie budowano system emerytalny podobny do naszego, dla dziennikarzy, przedstawicieli rządu i parlamentarzystów, wytypowanych przez biuro pełnomocnika rządu ds. zabezpieczenia społecznego, by zbudować grupy nacisku na rzecz reformy emerytur.</w:t>
      </w:r>
      <w:r w:rsidR="007B09F0">
        <w:rPr>
          <w:rFonts w:ascii="Times New Roman" w:eastAsia="Times New Roman" w:hAnsi="Times New Roman" w:cs="Times New Roman"/>
          <w:sz w:val="24"/>
          <w:szCs w:val="24"/>
          <w:lang w:eastAsia="pl-PL"/>
        </w:rPr>
        <w:t xml:space="preserve"> </w:t>
      </w:r>
      <w:r w:rsidRPr="00D44885">
        <w:rPr>
          <w:rFonts w:ascii="Times New Roman" w:eastAsia="Times New Roman" w:hAnsi="Times New Roman" w:cs="Times New Roman"/>
          <w:sz w:val="24"/>
          <w:szCs w:val="24"/>
          <w:lang w:eastAsia="pl-PL"/>
        </w:rPr>
        <w:t xml:space="preserve">Były to czasy rządów koalicji AWS-UW. Jak pisze </w:t>
      </w:r>
      <w:proofErr w:type="spellStart"/>
      <w:r w:rsidRPr="00D44885">
        <w:rPr>
          <w:rFonts w:ascii="Times New Roman" w:eastAsia="Times New Roman" w:hAnsi="Times New Roman" w:cs="Times New Roman"/>
          <w:sz w:val="24"/>
          <w:szCs w:val="24"/>
          <w:lang w:eastAsia="pl-PL"/>
        </w:rPr>
        <w:t>Orenstein</w:t>
      </w:r>
      <w:proofErr w:type="spellEnd"/>
      <w:r w:rsidRPr="00D44885">
        <w:rPr>
          <w:rFonts w:ascii="Times New Roman" w:eastAsia="Times New Roman" w:hAnsi="Times New Roman" w:cs="Times New Roman"/>
          <w:sz w:val="24"/>
          <w:szCs w:val="24"/>
          <w:lang w:eastAsia="pl-PL"/>
        </w:rPr>
        <w:t xml:space="preserve">, „Uzyskanie poparcia ze strony Unii Wolności było mniej problematyczne, ponieważ liczni jej działacze zostali ekspertami afiliowanymi przy, finansowanym przez Bank Światowy, zespole biura pełnomocnika”. Trudniej było z AWS, ale i ich udało się przekonać dzięki poparciu minister Teresy Kamińskiej doradzającej wszechstronnie premierowi Jerzemu Buzkowi, a zwłaszcza Ewy Lewickiej, wiceszefowej NSZZ „Solidarność”, która po objęciu stanowiska pełnomocnika rządu ds. reformy emerytalnej, według słów </w:t>
      </w:r>
      <w:proofErr w:type="spellStart"/>
      <w:r w:rsidRPr="00D44885">
        <w:rPr>
          <w:rFonts w:ascii="Times New Roman" w:eastAsia="Times New Roman" w:hAnsi="Times New Roman" w:cs="Times New Roman"/>
          <w:sz w:val="24"/>
          <w:szCs w:val="24"/>
          <w:lang w:eastAsia="pl-PL"/>
        </w:rPr>
        <w:t>Orensteina</w:t>
      </w:r>
      <w:proofErr w:type="spellEnd"/>
      <w:r w:rsidRPr="00D44885">
        <w:rPr>
          <w:rFonts w:ascii="Times New Roman" w:eastAsia="Times New Roman" w:hAnsi="Times New Roman" w:cs="Times New Roman"/>
          <w:sz w:val="24"/>
          <w:szCs w:val="24"/>
          <w:lang w:eastAsia="pl-PL"/>
        </w:rPr>
        <w:t>, „w pełni i entuzjastycznie poparła program reformy i zintensyfikowała prace na rzecz jej wdrożenia”.</w:t>
      </w:r>
      <w:r w:rsidR="007B09F0">
        <w:rPr>
          <w:rFonts w:ascii="Times New Roman" w:eastAsia="Times New Roman" w:hAnsi="Times New Roman" w:cs="Times New Roman"/>
          <w:sz w:val="24"/>
          <w:szCs w:val="24"/>
          <w:lang w:eastAsia="pl-PL"/>
        </w:rPr>
        <w:t xml:space="preserve"> </w:t>
      </w:r>
      <w:proofErr w:type="spellStart"/>
      <w:r w:rsidRPr="00D44885">
        <w:rPr>
          <w:rFonts w:ascii="Times New Roman" w:eastAsia="Times New Roman" w:hAnsi="Times New Roman" w:cs="Times New Roman"/>
          <w:sz w:val="24"/>
          <w:szCs w:val="24"/>
          <w:lang w:eastAsia="pl-PL"/>
        </w:rPr>
        <w:t>Orenstein</w:t>
      </w:r>
      <w:proofErr w:type="spellEnd"/>
      <w:r w:rsidRPr="00D44885">
        <w:rPr>
          <w:rFonts w:ascii="Times New Roman" w:eastAsia="Times New Roman" w:hAnsi="Times New Roman" w:cs="Times New Roman"/>
          <w:sz w:val="24"/>
          <w:szCs w:val="24"/>
          <w:lang w:eastAsia="pl-PL"/>
        </w:rPr>
        <w:t xml:space="preserve"> konkluduje, że historia wdrażania polskiej reformy emerytalnej z 1999 r. pokazuje, jak wielki wpływ na państwa demokratyczne potrafią wywierać takie instytucje jak Bank Światowy czy USAID.</w:t>
      </w:r>
      <w:r w:rsidR="007B09F0">
        <w:rPr>
          <w:rFonts w:ascii="Times New Roman" w:eastAsia="Times New Roman" w:hAnsi="Times New Roman" w:cs="Times New Roman"/>
          <w:sz w:val="24"/>
          <w:szCs w:val="24"/>
          <w:lang w:eastAsia="pl-PL"/>
        </w:rPr>
        <w:br/>
      </w:r>
      <w:r w:rsidRPr="00D44885">
        <w:rPr>
          <w:rFonts w:ascii="Times New Roman" w:eastAsia="Times New Roman" w:hAnsi="Times New Roman" w:cs="Times New Roman"/>
          <w:sz w:val="24"/>
          <w:szCs w:val="24"/>
          <w:lang w:eastAsia="pl-PL"/>
        </w:rPr>
        <w:t>A grupy nacisku pozostają aktywne do dziś, występując przeciw rządowym planom zmniejszenia składki dla OFE. Jak piszą Agnieszka Chłoń-</w:t>
      </w:r>
      <w:proofErr w:type="spellStart"/>
      <w:r w:rsidRPr="00D44885">
        <w:rPr>
          <w:rFonts w:ascii="Times New Roman" w:eastAsia="Times New Roman" w:hAnsi="Times New Roman" w:cs="Times New Roman"/>
          <w:sz w:val="24"/>
          <w:szCs w:val="24"/>
          <w:lang w:eastAsia="pl-PL"/>
        </w:rPr>
        <w:t>Domińczak</w:t>
      </w:r>
      <w:proofErr w:type="spellEnd"/>
      <w:r w:rsidRPr="00D44885">
        <w:rPr>
          <w:rFonts w:ascii="Times New Roman" w:eastAsia="Times New Roman" w:hAnsi="Times New Roman" w:cs="Times New Roman"/>
          <w:sz w:val="24"/>
          <w:szCs w:val="24"/>
          <w:lang w:eastAsia="pl-PL"/>
        </w:rPr>
        <w:t>, Marek Góra, Michał Rutkowski, te zamierzenia stanowią groźny demontaż podstaw polskiego systemu emerytalnego. To manipulowanie opiniami i emocjami Polaków, prowadzące do zwiększenia przyszłej luki finansowej. To absurdalne sugestie, że w ZUS nie ma ryzyka, a w OFE jest, realizowane w myśl przeświadczenia, że „po nas choćby potop”.</w:t>
      </w:r>
    </w:p>
    <w:p w:rsidR="00D44885" w:rsidRPr="00D44885" w:rsidRDefault="00D44885" w:rsidP="007B09F0">
      <w:pPr>
        <w:spacing w:before="100" w:beforeAutospacing="1" w:after="100" w:afterAutospacing="1"/>
        <w:jc w:val="both"/>
        <w:rPr>
          <w:rFonts w:ascii="Times New Roman" w:eastAsia="Times New Roman" w:hAnsi="Times New Roman" w:cs="Times New Roman"/>
          <w:sz w:val="24"/>
          <w:szCs w:val="24"/>
          <w:lang w:eastAsia="pl-PL"/>
        </w:rPr>
      </w:pPr>
      <w:r w:rsidRPr="00D44885">
        <w:rPr>
          <w:rFonts w:ascii="Times New Roman" w:eastAsia="Times New Roman" w:hAnsi="Times New Roman" w:cs="Times New Roman"/>
          <w:b/>
          <w:bCs/>
          <w:sz w:val="24"/>
          <w:szCs w:val="24"/>
          <w:lang w:eastAsia="pl-PL"/>
        </w:rPr>
        <w:t>Rozsądna większość</w:t>
      </w:r>
    </w:p>
    <w:p w:rsidR="00D44885" w:rsidRPr="00D44885" w:rsidRDefault="00D44885" w:rsidP="007B09F0">
      <w:pPr>
        <w:spacing w:before="100" w:beforeAutospacing="1" w:after="100" w:afterAutospacing="1"/>
        <w:jc w:val="both"/>
        <w:rPr>
          <w:rFonts w:ascii="Times New Roman" w:eastAsia="Times New Roman" w:hAnsi="Times New Roman" w:cs="Times New Roman"/>
          <w:sz w:val="24"/>
          <w:szCs w:val="24"/>
          <w:lang w:eastAsia="pl-PL"/>
        </w:rPr>
      </w:pPr>
      <w:r w:rsidRPr="00D44885">
        <w:rPr>
          <w:rFonts w:ascii="Times New Roman" w:eastAsia="Times New Roman" w:hAnsi="Times New Roman" w:cs="Times New Roman"/>
          <w:sz w:val="24"/>
          <w:szCs w:val="24"/>
          <w:lang w:eastAsia="pl-PL"/>
        </w:rPr>
        <w:t>Ci, którzy obserwują cały ten festiwal demagogii i inwektyw rzucanych przez współtwórców reformy emerytalnej z 1999 r., mogą odnieść wrażenie, że są to opinie powszechne lub choćby reprezentatywne dla większości ekonomistów. Nic bardziej błędnego. Przeciw zmianom proponowanym przez rząd występuje tylko drobna część przedstawicieli tego środowiska.</w:t>
      </w:r>
      <w:r w:rsidR="001D5B4A">
        <w:rPr>
          <w:rFonts w:ascii="Times New Roman" w:eastAsia="Times New Roman" w:hAnsi="Times New Roman" w:cs="Times New Roman"/>
          <w:sz w:val="24"/>
          <w:szCs w:val="24"/>
          <w:lang w:eastAsia="pl-PL"/>
        </w:rPr>
        <w:t xml:space="preserve"> </w:t>
      </w:r>
      <w:r w:rsidRPr="00D44885">
        <w:rPr>
          <w:rFonts w:ascii="Times New Roman" w:eastAsia="Times New Roman" w:hAnsi="Times New Roman" w:cs="Times New Roman"/>
          <w:sz w:val="24"/>
          <w:szCs w:val="24"/>
          <w:lang w:eastAsia="pl-PL"/>
        </w:rPr>
        <w:t xml:space="preserve">Głos większości specjalistów, rzeczywiście niezależnych i występujących </w:t>
      </w:r>
      <w:r w:rsidR="001D5B4A">
        <w:rPr>
          <w:rFonts w:ascii="Times New Roman" w:eastAsia="Times New Roman" w:hAnsi="Times New Roman" w:cs="Times New Roman"/>
          <w:sz w:val="24"/>
          <w:szCs w:val="24"/>
          <w:lang w:eastAsia="pl-PL"/>
        </w:rPr>
        <w:br/>
      </w:r>
      <w:r w:rsidRPr="00D44885">
        <w:rPr>
          <w:rFonts w:ascii="Times New Roman" w:eastAsia="Times New Roman" w:hAnsi="Times New Roman" w:cs="Times New Roman"/>
          <w:sz w:val="24"/>
          <w:szCs w:val="24"/>
          <w:lang w:eastAsia="pl-PL"/>
        </w:rPr>
        <w:t xml:space="preserve">w obronie przyszłych emerytów, a nie zysków powszechnych towarzystw emerytalnych, jest słabiej słyszalny, nienagłaśniany przez lobbystyczne media, ale warto zauważyć także ich poglądy: „Obserwujemy ze zdziwieniem informacje prasowe, jakoby ekonomiści polscy potępiali rządowy projekt zmian w systemie emerytalnym. Nie ma takiego zbiorowego stanowiska polskich ekonomistów. (…) Przedstawianie tej zmiany jako zamachu na przyszłe emerytury nie tylko nie jest uzasadnione, ale oznacza wprowadzanie opinii publicznej w błąd. (…) Opinie wypowiadane przez niektórych ekonomistów, polityków i publicystów (»państwo </w:t>
      </w:r>
      <w:r w:rsidRPr="00D44885">
        <w:rPr>
          <w:rFonts w:ascii="Times New Roman" w:eastAsia="Times New Roman" w:hAnsi="Times New Roman" w:cs="Times New Roman"/>
          <w:sz w:val="24"/>
          <w:szCs w:val="24"/>
          <w:lang w:eastAsia="pl-PL"/>
        </w:rPr>
        <w:lastRenderedPageBreak/>
        <w:t>kradnie pieniądze obywatelowi«) są groźne, gdyż podważają pozycję państwa i ład instytucjonalny. Państwo jest przecież ostatecznym gwarantem wszelkich zobowiązań pieniężnych, nawet tych prywatnych (np. w przypadku bankructwa banków). (…) Nowy podział składki – 2,3% do OFE – ma uzasadnienie zarówno ekonomiczne, jak i społeczne”, piszą w swym stanowisku naukowcy – ekonomiści z Polskiego Towarzystwa Ekonomicznego – stwierdzając, że „nie uważają projektu rządowego za demontaż reformy, lecz widzą w nim ważne działanie nakierowane na niezbędną naprawę systemu emerytalnego”.</w:t>
      </w:r>
      <w:r w:rsidR="001D5B4A">
        <w:rPr>
          <w:rFonts w:ascii="Times New Roman" w:eastAsia="Times New Roman" w:hAnsi="Times New Roman" w:cs="Times New Roman"/>
          <w:sz w:val="24"/>
          <w:szCs w:val="24"/>
          <w:lang w:eastAsia="pl-PL"/>
        </w:rPr>
        <w:t xml:space="preserve"> </w:t>
      </w:r>
      <w:r w:rsidRPr="00D44885">
        <w:rPr>
          <w:rFonts w:ascii="Times New Roman" w:eastAsia="Times New Roman" w:hAnsi="Times New Roman" w:cs="Times New Roman"/>
          <w:sz w:val="24"/>
          <w:szCs w:val="24"/>
          <w:lang w:eastAsia="pl-PL"/>
        </w:rPr>
        <w:t xml:space="preserve">I coraz liczniejsi, naprawdę niezależni naukowcy wyrażają takie przeświadczenie, jak choćby wybitny znawca problematyki finansowej, prof. Andrzej Wernik z Akademii Finansów, który twierdzi, że reforma z 1999 r. została wprowadzona po to, by obniżyć emerytury, tyle że nie było odważnego, który by to powiedział, więc tę prawdę „opakowano” reformą kapitałową </w:t>
      </w:r>
      <w:r w:rsidR="001D5B4A">
        <w:rPr>
          <w:rFonts w:ascii="Times New Roman" w:eastAsia="Times New Roman" w:hAnsi="Times New Roman" w:cs="Times New Roman"/>
          <w:sz w:val="24"/>
          <w:szCs w:val="24"/>
          <w:lang w:eastAsia="pl-PL"/>
        </w:rPr>
        <w:br/>
      </w:r>
      <w:r w:rsidRPr="00D44885">
        <w:rPr>
          <w:rFonts w:ascii="Times New Roman" w:eastAsia="Times New Roman" w:hAnsi="Times New Roman" w:cs="Times New Roman"/>
          <w:sz w:val="24"/>
          <w:szCs w:val="24"/>
          <w:lang w:eastAsia="pl-PL"/>
        </w:rPr>
        <w:t>i reklamami pokazującymi bogatych emerytów. Profesor obliczył, że w ostatnim pięcioleciu środki w OFE wzrosły w mniejszym stopniu niż zyski z obligacji skarbowych (które to obligacje i tak kupują powszechne towarzystwa emerytalne, biorąc za to wysoką prowizję). Kapitałowa idea reformy emerytalnej okazała się więc całkowicie chybiona. Dlatego najlepiej byłoby zamknąć OFE.</w:t>
      </w:r>
      <w:r w:rsidR="001D5B4A">
        <w:rPr>
          <w:rFonts w:ascii="Times New Roman" w:eastAsia="Times New Roman" w:hAnsi="Times New Roman" w:cs="Times New Roman"/>
          <w:sz w:val="24"/>
          <w:szCs w:val="24"/>
          <w:lang w:eastAsia="pl-PL"/>
        </w:rPr>
        <w:t xml:space="preserve"> </w:t>
      </w:r>
      <w:r w:rsidRPr="00D44885">
        <w:rPr>
          <w:rFonts w:ascii="Times New Roman" w:eastAsia="Times New Roman" w:hAnsi="Times New Roman" w:cs="Times New Roman"/>
          <w:sz w:val="24"/>
          <w:szCs w:val="24"/>
          <w:lang w:eastAsia="pl-PL"/>
        </w:rPr>
        <w:t>Może warto zatem, by decydenci posłuchali i w dającej się przewidzieć przyszłości przecięli wreszcie ten wrzód emerytalny.</w:t>
      </w:r>
      <w:r w:rsidRPr="00D44885">
        <w:rPr>
          <w:rFonts w:ascii="Times New Roman" w:eastAsia="Times New Roman" w:hAnsi="Times New Roman" w:cs="Times New Roman"/>
          <w:sz w:val="24"/>
          <w:szCs w:val="24"/>
          <w:lang w:eastAsia="pl-PL"/>
        </w:rPr>
        <w:br/>
        <w:t> </w:t>
      </w:r>
      <w:bookmarkStart w:id="0" w:name="_GoBack"/>
      <w:bookmarkEnd w:id="0"/>
    </w:p>
    <w:sectPr w:rsidR="00D44885" w:rsidRPr="00D44885" w:rsidSect="00557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C36A8"/>
    <w:multiLevelType w:val="multilevel"/>
    <w:tmpl w:val="5210B6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D44885"/>
    <w:rsid w:val="00145A70"/>
    <w:rsid w:val="001D2117"/>
    <w:rsid w:val="001D5B4A"/>
    <w:rsid w:val="00537B57"/>
    <w:rsid w:val="00557D58"/>
    <w:rsid w:val="00635228"/>
    <w:rsid w:val="007B09F0"/>
    <w:rsid w:val="008014EE"/>
    <w:rsid w:val="00973368"/>
    <w:rsid w:val="00B76C47"/>
    <w:rsid w:val="00D448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888AC7-04FB-4B4C-A07B-6A8D2FE3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7D58"/>
  </w:style>
  <w:style w:type="paragraph" w:styleId="Nagwek1">
    <w:name w:val="heading 1"/>
    <w:basedOn w:val="Normalny"/>
    <w:link w:val="Nagwek1Znak"/>
    <w:uiPriority w:val="9"/>
    <w:qFormat/>
    <w:rsid w:val="00D448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4885"/>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D44885"/>
    <w:rPr>
      <w:color w:val="0000FF"/>
      <w:u w:val="single"/>
    </w:rPr>
  </w:style>
  <w:style w:type="paragraph" w:customStyle="1" w:styleId="submitted">
    <w:name w:val="submitted"/>
    <w:basedOn w:val="Normalny"/>
    <w:rsid w:val="00D4488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magedesc">
    <w:name w:val="image_desc"/>
    <w:basedOn w:val="Domylnaczcionkaakapitu"/>
    <w:rsid w:val="00D44885"/>
  </w:style>
  <w:style w:type="paragraph" w:styleId="NormalnyWeb">
    <w:name w:val="Normal (Web)"/>
    <w:basedOn w:val="Normalny"/>
    <w:uiPriority w:val="99"/>
    <w:semiHidden/>
    <w:unhideWhenUsed/>
    <w:rsid w:val="00D4488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44885"/>
    <w:rPr>
      <w:b/>
      <w:bCs/>
    </w:rPr>
  </w:style>
  <w:style w:type="paragraph" w:styleId="Tekstdymka">
    <w:name w:val="Balloon Text"/>
    <w:basedOn w:val="Normalny"/>
    <w:link w:val="TekstdymkaZnak"/>
    <w:uiPriority w:val="99"/>
    <w:semiHidden/>
    <w:unhideWhenUsed/>
    <w:rsid w:val="00D448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48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734267">
      <w:bodyDiv w:val="1"/>
      <w:marLeft w:val="0"/>
      <w:marRight w:val="0"/>
      <w:marTop w:val="0"/>
      <w:marBottom w:val="0"/>
      <w:divBdr>
        <w:top w:val="none" w:sz="0" w:space="0" w:color="auto"/>
        <w:left w:val="none" w:sz="0" w:space="0" w:color="auto"/>
        <w:bottom w:val="none" w:sz="0" w:space="0" w:color="auto"/>
        <w:right w:val="none" w:sz="0" w:space="0" w:color="auto"/>
      </w:divBdr>
      <w:divsChild>
        <w:div w:id="1486315713">
          <w:marLeft w:val="0"/>
          <w:marRight w:val="0"/>
          <w:marTop w:val="0"/>
          <w:marBottom w:val="0"/>
          <w:divBdr>
            <w:top w:val="none" w:sz="0" w:space="0" w:color="auto"/>
            <w:left w:val="none" w:sz="0" w:space="0" w:color="auto"/>
            <w:bottom w:val="none" w:sz="0" w:space="0" w:color="auto"/>
            <w:right w:val="none" w:sz="0" w:space="0" w:color="auto"/>
          </w:divBdr>
          <w:divsChild>
            <w:div w:id="2103643553">
              <w:marLeft w:val="0"/>
              <w:marRight w:val="0"/>
              <w:marTop w:val="0"/>
              <w:marBottom w:val="0"/>
              <w:divBdr>
                <w:top w:val="none" w:sz="0" w:space="0" w:color="auto"/>
                <w:left w:val="none" w:sz="0" w:space="0" w:color="auto"/>
                <w:bottom w:val="none" w:sz="0" w:space="0" w:color="auto"/>
                <w:right w:val="none" w:sz="0" w:space="0" w:color="auto"/>
              </w:divBdr>
              <w:divsChild>
                <w:div w:id="297689024">
                  <w:marLeft w:val="0"/>
                  <w:marRight w:val="0"/>
                  <w:marTop w:val="0"/>
                  <w:marBottom w:val="0"/>
                  <w:divBdr>
                    <w:top w:val="none" w:sz="0" w:space="0" w:color="auto"/>
                    <w:left w:val="none" w:sz="0" w:space="0" w:color="auto"/>
                    <w:bottom w:val="none" w:sz="0" w:space="0" w:color="auto"/>
                    <w:right w:val="none" w:sz="0" w:space="0" w:color="auto"/>
                  </w:divBdr>
                  <w:divsChild>
                    <w:div w:id="1169758754">
                      <w:marLeft w:val="0"/>
                      <w:marRight w:val="0"/>
                      <w:marTop w:val="0"/>
                      <w:marBottom w:val="0"/>
                      <w:divBdr>
                        <w:top w:val="none" w:sz="0" w:space="0" w:color="auto"/>
                        <w:left w:val="none" w:sz="0" w:space="0" w:color="auto"/>
                        <w:bottom w:val="none" w:sz="0" w:space="0" w:color="auto"/>
                        <w:right w:val="none" w:sz="0" w:space="0" w:color="auto"/>
                      </w:divBdr>
                      <w:divsChild>
                        <w:div w:id="664015975">
                          <w:marLeft w:val="0"/>
                          <w:marRight w:val="0"/>
                          <w:marTop w:val="0"/>
                          <w:marBottom w:val="0"/>
                          <w:divBdr>
                            <w:top w:val="none" w:sz="0" w:space="0" w:color="auto"/>
                            <w:left w:val="none" w:sz="0" w:space="0" w:color="auto"/>
                            <w:bottom w:val="none" w:sz="0" w:space="0" w:color="auto"/>
                            <w:right w:val="none" w:sz="0" w:space="0" w:color="auto"/>
                          </w:divBdr>
                          <w:divsChild>
                            <w:div w:id="20911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3165</Words>
  <Characters>18991</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Synthos</Company>
  <LinksUpToDate>false</LinksUpToDate>
  <CharactersWithSpaces>22112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polacarz-b</dc:creator>
  <cp:keywords/>
  <dc:description/>
  <cp:lastModifiedBy>Polacarz Bogdan</cp:lastModifiedBy>
  <cp:revision>8</cp:revision>
  <dcterms:created xsi:type="dcterms:W3CDTF">2013-04-10T06:57:00Z</dcterms:created>
  <dcterms:modified xsi:type="dcterms:W3CDTF">2016-11-30T06:42:00Z</dcterms:modified>
</cp:coreProperties>
</file>